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96"/>
        <w:rPr>
          <w:sz w:val="48"/>
        </w:rPr>
      </w:pPr>
      <w:r>
        <w:rPr>
          <w:sz w:val="48"/>
        </w:rPr>
      </w:r>
      <w:r>
        <w:rPr>
          <w:sz w:val="48"/>
        </w:rPr>
      </w:r>
      <w:r>
        <w:rPr>
          <w:sz w:val="48"/>
        </w:rPr>
      </w:r>
    </w:p>
    <w:p>
      <w:pPr>
        <w:pStyle w:val="996"/>
        <w:rPr>
          <w:sz w:val="48"/>
        </w:rPr>
      </w:pPr>
      <w:r>
        <w:rPr>
          <w:sz w:val="48"/>
        </w:rPr>
      </w:r>
      <w:r>
        <w:rPr>
          <w:sz w:val="48"/>
        </w:rPr>
      </w:r>
      <w:r>
        <w:rPr>
          <w:sz w:val="48"/>
        </w:rPr>
      </w:r>
    </w:p>
    <w:p>
      <w:pPr>
        <w:pStyle w:val="996"/>
        <w:rPr>
          <w:sz w:val="48"/>
        </w:rPr>
      </w:pPr>
      <w:r>
        <w:rPr>
          <w:sz w:val="48"/>
        </w:rPr>
      </w:r>
      <w:r>
        <w:rPr>
          <w:sz w:val="48"/>
        </w:rPr>
      </w:r>
      <w:r>
        <w:rPr>
          <w:sz w:val="48"/>
        </w:rPr>
      </w:r>
    </w:p>
    <w:p>
      <w:pPr>
        <w:pStyle w:val="996"/>
        <w:rPr>
          <w:sz w:val="48"/>
        </w:rPr>
      </w:pPr>
      <w:r>
        <w:rPr>
          <w:sz w:val="48"/>
        </w:rPr>
      </w:r>
      <w:r>
        <w:rPr>
          <w:sz w:val="48"/>
        </w:rPr>
      </w:r>
      <w:r>
        <w:rPr>
          <w:sz w:val="48"/>
        </w:rPr>
      </w:r>
    </w:p>
    <w:p>
      <w:pPr>
        <w:pStyle w:val="996"/>
        <w:spacing w:before="211"/>
        <w:rPr>
          <w:sz w:val="48"/>
        </w:rPr>
      </w:pPr>
      <w:r>
        <w:rPr>
          <w:sz w:val="48"/>
        </w:rPr>
      </w:r>
      <w:r>
        <w:rPr>
          <w:sz w:val="48"/>
        </w:rPr>
      </w:r>
      <w:r>
        <w:rPr>
          <w:sz w:val="48"/>
        </w:rPr>
      </w:r>
    </w:p>
    <w:p>
      <w:pPr>
        <w:pStyle w:val="997"/>
        <w:spacing w:line="259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Документация, содержащая описание функциональных характеристик экземпляра программного</w:t>
      </w:r>
      <w:r>
        <w:rPr>
          <w:b/>
          <w:bCs/>
          <w:spacing w:val="-18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комплекса,</w:t>
      </w:r>
      <w:r>
        <w:rPr>
          <w:b/>
          <w:bCs/>
          <w:spacing w:val="-18"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предоставленного для проведения экспертной проверки</w:t>
      </w:r>
      <w:r>
        <w:rPr>
          <w:b/>
          <w:bCs/>
          <w:sz w:val="36"/>
          <w:szCs w:val="36"/>
        </w:rPr>
      </w:r>
      <w:r>
        <w:rPr>
          <w:b/>
          <w:bCs/>
          <w:sz w:val="36"/>
          <w:szCs w:val="36"/>
        </w:rPr>
      </w:r>
    </w:p>
    <w:p>
      <w:pPr>
        <w:pStyle w:val="997"/>
        <w:spacing w:line="259" w:lineRule="auto"/>
      </w:pPr>
      <w:r/>
      <w:r/>
    </w:p>
    <w:p>
      <w:pPr>
        <w:pStyle w:val="997"/>
        <w:spacing w:line="259" w:lineRule="auto"/>
      </w:pPr>
      <w:r/>
      <w:r/>
    </w:p>
    <w:p>
      <w:pPr>
        <w:pStyle w:val="997"/>
        <w:spacing w:line="259" w:lineRule="auto"/>
      </w:pPr>
      <w:r/>
      <w:r/>
    </w:p>
    <w:p>
      <w:pPr>
        <w:pStyle w:val="997"/>
        <w:spacing w:line="259" w:lineRule="auto"/>
      </w:pPr>
      <w:r/>
      <w:r/>
    </w:p>
    <w:p>
      <w:pPr>
        <w:pStyle w:val="997"/>
        <w:spacing w:line="259" w:lineRule="auto"/>
      </w:pPr>
      <w:r/>
      <w:r/>
    </w:p>
    <w:p>
      <w:pPr>
        <w:pStyle w:val="997"/>
        <w:spacing w:line="259" w:lineRule="auto"/>
      </w:pPr>
      <w:r/>
      <w:r/>
    </w:p>
    <w:p>
      <w:pPr>
        <w:pStyle w:val="997"/>
        <w:spacing w:line="259" w:lineRule="auto"/>
      </w:pPr>
      <w:r/>
      <w:r/>
    </w:p>
    <w:p>
      <w:pPr>
        <w:pStyle w:val="997"/>
        <w:spacing w:line="259" w:lineRule="auto"/>
      </w:pPr>
      <w:r/>
      <w:r/>
    </w:p>
    <w:p>
      <w:pPr>
        <w:pStyle w:val="997"/>
        <w:spacing w:line="259" w:lineRule="auto"/>
      </w:pPr>
      <w:r/>
      <w:r/>
    </w:p>
    <w:p>
      <w:pPr>
        <w:pStyle w:val="997"/>
        <w:spacing w:line="259" w:lineRule="auto"/>
      </w:pPr>
      <w:r/>
      <w:r/>
    </w:p>
    <w:p>
      <w:pPr>
        <w:pStyle w:val="997"/>
        <w:spacing w:line="259" w:lineRule="auto"/>
      </w:pPr>
      <w:r/>
      <w:r/>
    </w:p>
    <w:p>
      <w:pPr>
        <w:pStyle w:val="997"/>
        <w:spacing w:line="259" w:lineRule="auto"/>
      </w:pPr>
      <w:r/>
      <w:r/>
    </w:p>
    <w:p>
      <w:pPr>
        <w:pStyle w:val="997"/>
        <w:spacing w:line="259" w:lineRule="auto"/>
      </w:pPr>
      <w:r/>
      <w:r/>
    </w:p>
    <w:p>
      <w:pPr>
        <w:pStyle w:val="997"/>
        <w:spacing w:line="259" w:lineRule="auto"/>
      </w:pPr>
      <w:r/>
      <w:r/>
    </w:p>
    <w:p>
      <w:pPr>
        <w:ind w:left="7"/>
        <w:jc w:val="center"/>
        <w:spacing w:line="360" w:lineRule="auto"/>
        <w:rPr>
          <w:sz w:val="24"/>
          <w:lang w:val="en-US"/>
        </w:rPr>
      </w:pPr>
      <w:r>
        <w:rPr>
          <w:sz w:val="24"/>
        </w:rPr>
        <w:t xml:space="preserve">Москва</w: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ind w:left="11"/>
        <w:jc w:val="center"/>
        <w:spacing w:line="360" w:lineRule="auto"/>
        <w:rPr>
          <w:sz w:val="24"/>
        </w:rPr>
        <w:sectPr>
          <w:headerReference w:type="default" r:id="rId9"/>
          <w:footnotePr/>
          <w:endnotePr/>
          <w:type w:val="continuous"/>
          <w:pgSz w:w="11910" w:h="16840" w:orient="portrait"/>
          <w:pgMar w:top="1580" w:right="720" w:bottom="280" w:left="1560" w:header="720" w:footer="720" w:gutter="0"/>
          <w:cols w:num="1" w:sep="0" w:space="720" w:equalWidth="1"/>
          <w:docGrid w:linePitch="360"/>
        </w:sectPr>
      </w:pP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6957060</wp:posOffset>
                </wp:positionH>
                <wp:positionV relativeFrom="paragraph">
                  <wp:posOffset>198755</wp:posOffset>
                </wp:positionV>
                <wp:extent cx="63500" cy="140335"/>
                <wp:effectExtent l="0" t="0" r="0" b="0"/>
                <wp:wrapNone/>
                <wp:docPr id="4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350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</w:t>
                            </w:r>
                            <w:r>
                              <w:rPr>
                                <w:sz w:val="20"/>
                              </w:rPr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-251660288;o:allowoverlap:true;o:allowincell:true;mso-position-horizontal-relative:page;margin-left:547.80pt;mso-position-horizontal:absolute;mso-position-vertical-relative:text;margin-top:15.65pt;mso-position-vertical:absolute;width:5.00pt;height:11.0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</w:t>
                      </w:r>
                      <w:r>
                        <w:rPr>
                          <w:sz w:val="20"/>
                        </w:rPr>
                      </w:r>
                      <w:r>
                        <w:rPr>
                          <w:sz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6875145</wp:posOffset>
                </wp:positionH>
                <wp:positionV relativeFrom="paragraph">
                  <wp:posOffset>140970</wp:posOffset>
                </wp:positionV>
                <wp:extent cx="316230" cy="368935"/>
                <wp:effectExtent l="0" t="0" r="0" b="0"/>
                <wp:wrapNone/>
                <wp:docPr id="5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6229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251659264;o:allowoverlap:true;o:allowincell:true;mso-position-horizontal-relative:page;margin-left:541.35pt;mso-position-horizontal:absolute;mso-position-vertical-relative:text;margin-top:11.10pt;mso-position-vertical:absolute;width:24.90pt;height:29.05pt;mso-wrap-distance-left:9.00pt;mso-wrap-distance-top:0.00pt;mso-wrap-distance-right:9.00pt;mso-wrap-distance-bottom:0.00pt;visibility:visible;" fillcolor="#FFFFFF" stroked="f"/>
            </w:pict>
          </mc:Fallback>
        </mc:AlternateContent>
      </w:r>
      <w:r>
        <w:rPr>
          <w:sz w:val="24"/>
        </w:rPr>
        <w:t xml:space="preserve">2025</w:t>
      </w:r>
      <w:r>
        <w:rPr>
          <w:sz w:val="24"/>
        </w:rPr>
      </w:r>
      <w:r>
        <w:rPr>
          <w:sz w:val="24"/>
        </w:rPr>
      </w:r>
    </w:p>
    <w:p>
      <w:pPr>
        <w:pStyle w:val="997"/>
        <w:spacing w:line="259" w:lineRule="auto"/>
        <w:sectPr>
          <w:headerReference w:type="default" r:id="rId10"/>
          <w:footnotePr/>
          <w:endnotePr/>
          <w:type w:val="continuous"/>
          <w:pgSz w:w="11910" w:h="16840" w:orient="portrait"/>
          <w:pgMar w:top="1920" w:right="740" w:bottom="280" w:left="1600" w:header="720" w:footer="720" w:gutter="0"/>
          <w:cols w:num="1" w:sep="0" w:space="720" w:equalWidth="1"/>
          <w:docGrid w:linePitch="360"/>
        </w:sectPr>
      </w:pPr>
      <w:r/>
      <w:r/>
    </w:p>
    <w:p>
      <w:pPr>
        <w:ind w:right="9"/>
        <w:spacing w:before="73"/>
        <w:rPr>
          <w:b/>
          <w:spacing w:val="-2"/>
          <w:sz w:val="32"/>
        </w:rPr>
      </w:pPr>
      <w:r>
        <w:rPr>
          <w:b/>
          <w:spacing w:val="-2"/>
          <w:sz w:val="32"/>
        </w:rPr>
      </w:r>
      <w:r>
        <w:rPr>
          <w:b/>
          <w:spacing w:val="-2"/>
          <w:sz w:val="32"/>
        </w:rPr>
      </w:r>
      <w:r>
        <w:rPr>
          <w:b/>
          <w:spacing w:val="-2"/>
          <w:sz w:val="32"/>
        </w:rPr>
      </w:r>
    </w:p>
    <w:sdt>
      <w:sdtPr>
        <w15:appearance w15:val="boundingBox"/>
        <w:id w:val="-1817791532"/>
        <w:docPartObj>
          <w:docPartGallery w:val="Table of Contents"/>
          <w:docPartUnique w:val="true"/>
        </w:docPartObj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  <w:lang w:eastAsia="en-US"/>
        </w:rPr>
      </w:sdtPr>
      <w:sdtContent>
        <w:p>
          <w:pPr>
            <w:pStyle w:val="1005"/>
            <w:rPr>
              <w:color w:val="000000" w:themeColor="text1"/>
            </w:rPr>
          </w:pPr>
          <w:r>
            <w:rPr>
              <w:color w:val="000000" w:themeColor="text1"/>
            </w:rPr>
            <w:t xml:space="preserve">СОДЕРЖАНИЕ</w:t>
          </w:r>
          <w:r>
            <w:rPr>
              <w:color w:val="000000" w:themeColor="text1"/>
            </w:rPr>
          </w:r>
          <w:r>
            <w:rPr>
              <w:color w:val="000000" w:themeColor="text1"/>
            </w:rPr>
          </w:r>
        </w:p>
        <w:p>
          <w:pPr>
            <w:pStyle w:val="994"/>
            <w:tabs>
              <w:tab w:val="right" w:pos="9560" w:leader="dot"/>
            </w:tabs>
          </w:pPr>
          <w:r>
            <w:rPr>
              <w:b w:val="0"/>
              <w:bCs w:val="0"/>
            </w:rPr>
            <w:fldChar w:fldCharType="begin"/>
          </w:r>
          <w:r>
            <w:instrText xml:space="preserve">TOC \o "1-3" \h \z \u</w:instrText>
          </w:r>
          <w:r>
            <w:rPr>
              <w:b w:val="0"/>
              <w:bCs w:val="0"/>
            </w:rPr>
            <w:fldChar w:fldCharType="separate"/>
          </w:r>
          <w:r/>
          <w:hyperlink w:tooltip="#_Toc1" w:anchor="_Toc1" w:history="1">
            <w:r>
              <w:rPr>
                <w:rStyle w:val="1004"/>
              </w:rPr>
            </w:r>
            <w:r>
              <w:rPr>
                <w:rStyle w:val="1004"/>
              </w:rPr>
              <w:t xml:space="preserve">1. </w:t>
            </w:r>
            <w:r>
              <w:rPr>
                <w:rStyle w:val="1004"/>
              </w:rPr>
              <w:t xml:space="preserve">ОБЩИЕ</w:t>
            </w:r>
            <w:r>
              <w:rPr>
                <w:rStyle w:val="1004"/>
                <w:spacing w:val="-4"/>
              </w:rPr>
              <w:t xml:space="preserve"> </w:t>
            </w:r>
            <w:r>
              <w:rPr>
                <w:rStyle w:val="1004"/>
              </w:rPr>
              <w:t xml:space="preserve">СВЕДЕНИЯ</w:t>
            </w:r>
            <w:r>
              <w:rPr>
                <w:rStyle w:val="1004"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3</w:t>
              <w:fldChar w:fldCharType="end"/>
            </w:r>
          </w:hyperlink>
          <w:r/>
        </w:p>
        <w:p>
          <w:pPr>
            <w:pStyle w:val="995"/>
            <w:tabs>
              <w:tab w:val="right" w:pos="9560" w:leader="dot"/>
            </w:tabs>
          </w:pPr>
          <w:hyperlink w:tooltip="#_Toc2" w:anchor="_Toc2" w:history="1">
            <w:r>
              <w:rPr>
                <w:rStyle w:val="1004"/>
              </w:rPr>
            </w:r>
            <w:r>
              <w:rPr>
                <w:rStyle w:val="1004"/>
              </w:rPr>
              <w:t xml:space="preserve">1.1. </w:t>
            </w:r>
            <w:r>
              <w:rPr>
                <w:rStyle w:val="1004"/>
              </w:rPr>
              <w:t xml:space="preserve">Обозначение</w:t>
            </w:r>
            <w:r>
              <w:rPr>
                <w:rStyle w:val="1004"/>
                <w:spacing w:val="-8"/>
              </w:rPr>
              <w:t xml:space="preserve"> </w:t>
            </w:r>
            <w:r>
              <w:rPr>
                <w:rStyle w:val="1004"/>
              </w:rPr>
              <w:t xml:space="preserve">и</w:t>
            </w:r>
            <w:r>
              <w:rPr>
                <w:rStyle w:val="1004"/>
                <w:spacing w:val="-8"/>
              </w:rPr>
              <w:t xml:space="preserve"> </w:t>
            </w:r>
            <w:r>
              <w:rPr>
                <w:rStyle w:val="1004"/>
              </w:rPr>
              <w:t xml:space="preserve">наименование</w:t>
            </w:r>
            <w:r>
              <w:rPr>
                <w:rStyle w:val="1004"/>
                <w:spacing w:val="-7"/>
              </w:rPr>
              <w:t xml:space="preserve"> </w:t>
            </w:r>
            <w:r>
              <w:rPr>
                <w:rStyle w:val="1004"/>
                <w:spacing w:val="-2"/>
              </w:rPr>
              <w:t xml:space="preserve">программы</w:t>
            </w:r>
            <w:r>
              <w:rPr>
                <w:rStyle w:val="1004"/>
              </w:rPr>
            </w:r>
            <w:r>
              <w:tab/>
            </w:r>
            <w:r>
              <w:fldChar w:fldCharType="begin"/>
              <w:instrText xml:space="preserve">PAGEREF _Toc2 \h</w:instrText>
              <w:fldChar w:fldCharType="separate"/>
              <w:t xml:space="preserve">3</w:t>
              <w:fldChar w:fldCharType="end"/>
            </w:r>
          </w:hyperlink>
          <w:r/>
        </w:p>
        <w:p>
          <w:pPr>
            <w:pStyle w:val="995"/>
            <w:tabs>
              <w:tab w:val="right" w:pos="9560" w:leader="dot"/>
            </w:tabs>
          </w:pPr>
          <w:hyperlink w:tooltip="#_Toc3" w:anchor="_Toc3" w:history="1">
            <w:r>
              <w:rPr>
                <w:rStyle w:val="1004"/>
              </w:rPr>
            </w:r>
            <w:r>
              <w:rPr>
                <w:rStyle w:val="1004"/>
              </w:rPr>
              <w:t xml:space="preserve">1.2. </w:t>
            </w:r>
            <w:r>
              <w:rPr>
                <w:rStyle w:val="1004"/>
              </w:rPr>
              <w:t xml:space="preserve">Язык</w:t>
            </w:r>
            <w:r>
              <w:rPr>
                <w:rStyle w:val="1004"/>
                <w:spacing w:val="-11"/>
              </w:rPr>
              <w:t xml:space="preserve"> </w:t>
            </w:r>
            <w:r>
              <w:rPr>
                <w:rStyle w:val="1004"/>
              </w:rPr>
              <w:t xml:space="preserve">программирования,</w:t>
            </w:r>
            <w:r>
              <w:rPr>
                <w:rStyle w:val="1004"/>
                <w:spacing w:val="-9"/>
              </w:rPr>
              <w:t xml:space="preserve"> </w:t>
            </w:r>
            <w:r>
              <w:rPr>
                <w:rStyle w:val="1004"/>
              </w:rPr>
              <w:t xml:space="preserve">на</w:t>
            </w:r>
            <w:r>
              <w:rPr>
                <w:rStyle w:val="1004"/>
                <w:spacing w:val="-7"/>
              </w:rPr>
              <w:t xml:space="preserve"> </w:t>
            </w:r>
            <w:r>
              <w:rPr>
                <w:rStyle w:val="1004"/>
              </w:rPr>
              <w:t xml:space="preserve">котором</w:t>
            </w:r>
            <w:r>
              <w:rPr>
                <w:rStyle w:val="1004"/>
                <w:spacing w:val="-8"/>
              </w:rPr>
              <w:t xml:space="preserve"> </w:t>
            </w:r>
            <w:r>
              <w:rPr>
                <w:rStyle w:val="1004"/>
              </w:rPr>
              <w:t xml:space="preserve">написана</w:t>
            </w:r>
            <w:r>
              <w:rPr>
                <w:rStyle w:val="1004"/>
                <w:spacing w:val="-6"/>
              </w:rPr>
              <w:t xml:space="preserve"> </w:t>
            </w:r>
            <w:r>
              <w:rPr>
                <w:rStyle w:val="1004"/>
                <w:spacing w:val="-2"/>
              </w:rPr>
              <w:t xml:space="preserve">программа</w:t>
            </w:r>
            <w:r>
              <w:rPr>
                <w:rStyle w:val="1004"/>
              </w:rPr>
            </w:r>
            <w:r>
              <w:tab/>
            </w:r>
            <w:r>
              <w:fldChar w:fldCharType="begin"/>
              <w:instrText xml:space="preserve">PAGEREF _Toc3 \h</w:instrText>
              <w:fldChar w:fldCharType="separate"/>
              <w:t xml:space="preserve">3</w:t>
              <w:fldChar w:fldCharType="end"/>
            </w:r>
          </w:hyperlink>
          <w:r/>
        </w:p>
        <w:p>
          <w:pPr>
            <w:pStyle w:val="994"/>
            <w:tabs>
              <w:tab w:val="right" w:pos="9560" w:leader="dot"/>
            </w:tabs>
          </w:pPr>
          <w:hyperlink w:tooltip="#_Toc4" w:anchor="_Toc4" w:history="1">
            <w:r>
              <w:rPr>
                <w:rStyle w:val="1004"/>
              </w:rPr>
            </w:r>
            <w:r>
              <w:rPr>
                <w:rStyle w:val="1004"/>
              </w:rPr>
              <w:t xml:space="preserve">2. </w:t>
            </w:r>
            <w:r>
              <w:rPr>
                <w:rStyle w:val="1004"/>
              </w:rPr>
              <w:t xml:space="preserve">Ф</w:t>
            </w:r>
            <w:r>
              <w:rPr>
                <w:rStyle w:val="1004"/>
              </w:rPr>
              <w:t xml:space="preserve">УНКЦИОНАЛЬНОЕ НАЗНАЧЕНИЕ</w:t>
            </w:r>
            <w:r>
              <w:rPr>
                <w:rStyle w:val="1004"/>
              </w:rPr>
            </w:r>
            <w:r>
              <w:tab/>
            </w:r>
            <w:r>
              <w:fldChar w:fldCharType="begin"/>
              <w:instrText xml:space="preserve">PAGEREF _Toc4 \h</w:instrText>
              <w:fldChar w:fldCharType="separate"/>
              <w:t xml:space="preserve">4</w:t>
              <w:fldChar w:fldCharType="end"/>
            </w:r>
          </w:hyperlink>
          <w:r/>
        </w:p>
        <w:p>
          <w:pPr>
            <w:pStyle w:val="994"/>
            <w:tabs>
              <w:tab w:val="right" w:pos="9560" w:leader="dot"/>
            </w:tabs>
          </w:pPr>
          <w:hyperlink w:tooltip="#_Toc5" w:anchor="_Toc5" w:history="1">
            <w:r>
              <w:rPr>
                <w:rStyle w:val="1004"/>
              </w:rPr>
            </w:r>
            <w:r>
              <w:rPr>
                <w:rStyle w:val="1004"/>
              </w:rPr>
              <w:t xml:space="preserve">3. </w:t>
            </w:r>
            <w:r>
              <w:rPr>
                <w:rStyle w:val="1004"/>
              </w:rPr>
              <w:t xml:space="preserve">ХАРАКТЕРИСТИКИ ПОДДЕРЖИВАЕМЫХ УСТРОЙСТВ</w:t>
            </w:r>
            <w:r>
              <w:rPr>
                <w:rStyle w:val="1004"/>
              </w:rPr>
            </w:r>
            <w:r>
              <w:tab/>
            </w:r>
            <w:r>
              <w:fldChar w:fldCharType="begin"/>
              <w:instrText xml:space="preserve">PAGEREF _Toc5 \h</w:instrText>
              <w:fldChar w:fldCharType="separate"/>
              <w:t xml:space="preserve">5</w:t>
              <w:fldChar w:fldCharType="end"/>
            </w:r>
          </w:hyperlink>
          <w:r/>
        </w:p>
        <w:p>
          <w:pPr>
            <w:pStyle w:val="995"/>
            <w:tabs>
              <w:tab w:val="right" w:pos="9560" w:leader="dot"/>
            </w:tabs>
          </w:pPr>
          <w:hyperlink w:tooltip="#_Toc6" w:anchor="_Toc6" w:history="1">
            <w:r>
              <w:rPr>
                <w:rStyle w:val="1004"/>
              </w:rPr>
            </w:r>
            <w:r>
              <w:rPr>
                <w:rStyle w:val="1004"/>
              </w:rPr>
              <w:t xml:space="preserve">3.1. </w:t>
            </w:r>
            <w:r>
              <w:rPr>
                <w:rStyle w:val="1004"/>
              </w:rPr>
              <w:t xml:space="preserve">Типы поддерживаемых устройств</w:t>
            </w:r>
            <w:r>
              <w:rPr>
                <w:rStyle w:val="1004"/>
              </w:rPr>
            </w:r>
            <w:r>
              <w:tab/>
            </w:r>
            <w:r>
              <w:fldChar w:fldCharType="begin"/>
              <w:instrText xml:space="preserve">PAGEREF _Toc6 \h</w:instrText>
              <w:fldChar w:fldCharType="separate"/>
              <w:t xml:space="preserve">5</w:t>
              <w:fldChar w:fldCharType="end"/>
            </w:r>
          </w:hyperlink>
          <w:r/>
        </w:p>
        <w:p>
          <w:pPr>
            <w:pStyle w:val="994"/>
            <w:tabs>
              <w:tab w:val="right" w:pos="9560" w:leader="dot"/>
            </w:tabs>
          </w:pPr>
          <w:hyperlink w:tooltip="#_Toc7" w:anchor="_Toc7" w:history="1">
            <w:r>
              <w:rPr>
                <w:rStyle w:val="1004"/>
              </w:rPr>
            </w:r>
            <w:r>
              <w:rPr>
                <w:rStyle w:val="1004"/>
              </w:rPr>
              <w:t xml:space="preserve">4. </w:t>
            </w:r>
            <w:r>
              <w:rPr>
                <w:rStyle w:val="1004"/>
              </w:rPr>
              <w:t xml:space="preserve">ИСПОЛЬЗУЕМЫЕ</w:t>
            </w:r>
            <w:r>
              <w:rPr>
                <w:rStyle w:val="1004"/>
                <w:spacing w:val="-4"/>
              </w:rPr>
              <w:t xml:space="preserve"> </w:t>
            </w:r>
            <w:r>
              <w:rPr>
                <w:rStyle w:val="1004"/>
              </w:rPr>
              <w:t xml:space="preserve">ТЕХНИЧЕСКИЕ</w:t>
            </w:r>
            <w:r>
              <w:rPr>
                <w:rStyle w:val="1004"/>
                <w:spacing w:val="-3"/>
              </w:rPr>
              <w:t xml:space="preserve"> </w:t>
            </w:r>
            <w:r>
              <w:rPr>
                <w:rStyle w:val="1004"/>
              </w:rPr>
              <w:t xml:space="preserve">СРЕДСТВА</w:t>
            </w:r>
            <w:r>
              <w:rPr>
                <w:rStyle w:val="1004"/>
                <w:spacing w:val="-2"/>
              </w:rPr>
              <w:t xml:space="preserve"> </w:t>
            </w:r>
            <w:r>
              <w:rPr>
                <w:rStyle w:val="1004"/>
              </w:rPr>
              <w:t xml:space="preserve">ДЛЯ</w:t>
            </w:r>
            <w:r>
              <w:rPr>
                <w:rStyle w:val="1004"/>
                <w:spacing w:val="-4"/>
              </w:rPr>
              <w:t xml:space="preserve"> </w:t>
            </w:r>
            <w:r>
              <w:rPr>
                <w:rStyle w:val="1004"/>
              </w:rPr>
              <w:t xml:space="preserve">ВЕБ ИНТЕРФЕЙСА</w:t>
            </w:r>
            <w:r>
              <w:rPr>
                <w:rStyle w:val="1004"/>
              </w:rPr>
            </w:r>
            <w:r>
              <w:tab/>
            </w:r>
            <w:r>
              <w:fldChar w:fldCharType="begin"/>
              <w:instrText xml:space="preserve">PAGEREF _Toc7 \h</w:instrText>
              <w:fldChar w:fldCharType="separate"/>
              <w:t xml:space="preserve">6</w:t>
              <w:fldChar w:fldCharType="end"/>
            </w:r>
          </w:hyperlink>
          <w:r/>
        </w:p>
        <w:p>
          <w:r>
            <w:rPr>
              <w:b w:val="0"/>
              <w:bCs w:val="0"/>
            </w:rPr>
          </w:r>
          <w:r>
            <w:rPr>
              <w:b/>
              <w:bCs/>
            </w:rPr>
            <w:fldChar w:fldCharType="end"/>
          </w:r>
          <w:r/>
          <w:r/>
        </w:p>
      </w:sdtContent>
    </w:sdt>
    <w:p>
      <w:pPr>
        <w:ind w:right="9"/>
        <w:jc w:val="center"/>
        <w:spacing w:before="73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  <w:r>
        <w:rPr>
          <w:b/>
          <w:sz w:val="32"/>
        </w:rPr>
      </w:r>
    </w:p>
    <w:p>
      <w:pPr>
        <w:sectPr>
          <w:footerReference w:type="default" r:id="rId11"/>
          <w:footnotePr/>
          <w:endnotePr/>
          <w:type w:val="nextPage"/>
          <w:pgSz w:w="11910" w:h="16840" w:orient="portrait"/>
          <w:pgMar w:top="1040" w:right="740" w:bottom="1200" w:left="1600" w:header="0" w:footer="1002" w:gutter="0"/>
          <w:pgNumType w:start="2"/>
          <w:cols w:num="1" w:sep="0" w:space="720" w:equalWidth="1"/>
          <w:docGrid w:linePitch="360"/>
        </w:sectPr>
      </w:pPr>
      <w:r/>
      <w:r/>
    </w:p>
    <w:p>
      <w:pPr>
        <w:pStyle w:val="988"/>
      </w:pPr>
      <w:r/>
      <w:bookmarkStart w:id="1" w:name="_Toc1"/>
      <w:r>
        <w:t xml:space="preserve">1. </w:t>
      </w:r>
      <w:r>
        <w:t xml:space="preserve">ОБЩИЕ</w:t>
      </w:r>
      <w:r>
        <w:rPr>
          <w:spacing w:val="-4"/>
        </w:rPr>
        <w:t xml:space="preserve"> </w:t>
      </w:r>
      <w:r>
        <w:t xml:space="preserve">СВЕДЕНИЯ</w:t>
      </w:r>
      <w:r/>
      <w:bookmarkEnd w:id="1"/>
      <w:r/>
      <w:r/>
    </w:p>
    <w:p>
      <w:pPr>
        <w:pStyle w:val="989"/>
      </w:pPr>
      <w:r/>
      <w:bookmarkStart w:id="2" w:name="_Toc2"/>
      <w:r>
        <w:t xml:space="preserve">1.1. </w:t>
      </w:r>
      <w:r>
        <w:t xml:space="preserve">Обозначение</w:t>
      </w:r>
      <w:r>
        <w:rPr>
          <w:spacing w:val="-8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наименование</w:t>
      </w:r>
      <w:r>
        <w:rPr>
          <w:spacing w:val="-7"/>
        </w:rPr>
        <w:t xml:space="preserve"> </w:t>
      </w:r>
      <w:r>
        <w:rPr>
          <w:spacing w:val="-2"/>
        </w:rPr>
        <w:t xml:space="preserve">программы</w:t>
      </w:r>
      <w:r/>
      <w:bookmarkEnd w:id="2"/>
      <w:r/>
      <w:r/>
    </w:p>
    <w:p>
      <w:pPr>
        <w:pStyle w:val="996"/>
        <w:ind w:left="102"/>
        <w:spacing w:before="184" w:line="256" w:lineRule="auto"/>
      </w:pPr>
      <w:r>
        <w:t xml:space="preserve">Наименование</w:t>
      </w:r>
      <w:r>
        <w:rPr>
          <w:spacing w:val="-6"/>
        </w:rPr>
        <w:t xml:space="preserve"> </w:t>
      </w:r>
      <w:r>
        <w:t xml:space="preserve">программы</w:t>
      </w:r>
      <w:r>
        <w:rPr>
          <w:spacing w:val="-4"/>
        </w:rPr>
        <w:t xml:space="preserve"> </w:t>
      </w:r>
      <w:r>
        <w:t xml:space="preserve">–</w:t>
      </w:r>
      <w:r>
        <w:rPr>
          <w:spacing w:val="-2"/>
        </w:rPr>
        <w:t xml:space="preserve"> </w:t>
      </w:r>
      <w:commentRangeStart w:id="0"/>
      <w:r/>
      <w:commentRangeEnd w:id="0"/>
      <w:r>
        <w:commentReference w:id="0"/>
      </w:r>
      <w:r>
        <w:rPr>
          <w:color w:val="000000"/>
        </w:rPr>
        <w:t xml:space="preserve">«INGI-</w:t>
      </w:r>
      <w:r>
        <w:rPr>
          <w:color w:val="000000"/>
        </w:rPr>
        <w:t xml:space="preserve">server</w:t>
      </w:r>
      <w:r>
        <w:rPr>
          <w:spacing w:val="-2"/>
        </w:rPr>
        <w:t xml:space="preserve">».</w:t>
      </w:r>
      <w:r/>
    </w:p>
    <w:p>
      <w:pPr>
        <w:pStyle w:val="989"/>
      </w:pPr>
      <w:r/>
      <w:bookmarkStart w:id="3" w:name="_Toc3"/>
      <w:r>
        <w:t xml:space="preserve">1.2. </w:t>
      </w:r>
      <w:r>
        <w:t xml:space="preserve">Язык</w:t>
      </w:r>
      <w:r>
        <w:rPr>
          <w:spacing w:val="-11"/>
        </w:rPr>
        <w:t xml:space="preserve"> </w:t>
      </w:r>
      <w:r>
        <w:t xml:space="preserve">программирования,</w:t>
      </w:r>
      <w:r>
        <w:rPr>
          <w:spacing w:val="-9"/>
        </w:rPr>
        <w:t xml:space="preserve"> </w:t>
      </w:r>
      <w:r>
        <w:t xml:space="preserve">на</w:t>
      </w:r>
      <w:r>
        <w:rPr>
          <w:spacing w:val="-7"/>
        </w:rPr>
        <w:t xml:space="preserve"> </w:t>
      </w:r>
      <w:r>
        <w:t xml:space="preserve">котором</w:t>
      </w:r>
      <w:r>
        <w:rPr>
          <w:spacing w:val="-8"/>
        </w:rPr>
        <w:t xml:space="preserve"> </w:t>
      </w:r>
      <w:r>
        <w:t xml:space="preserve">написана</w:t>
      </w:r>
      <w:r>
        <w:rPr>
          <w:spacing w:val="-6"/>
        </w:rPr>
        <w:t xml:space="preserve"> </w:t>
      </w:r>
      <w:r>
        <w:rPr>
          <w:spacing w:val="-2"/>
        </w:rPr>
        <w:t xml:space="preserve">программа</w:t>
      </w:r>
      <w:bookmarkEnd w:id="3"/>
      <w:r/>
      <w:r/>
    </w:p>
    <w:p>
      <w:pPr>
        <w:pStyle w:val="996"/>
        <w:ind w:left="102"/>
        <w:spacing w:before="183"/>
      </w:pPr>
      <w:r>
        <w:t xml:space="preserve">Код</w:t>
      </w:r>
      <w:r>
        <w:rPr>
          <w:spacing w:val="-1"/>
        </w:rPr>
        <w:t xml:space="preserve"> </w:t>
      </w:r>
      <w:r>
        <w:t xml:space="preserve">написан</w:t>
      </w:r>
      <w:r>
        <w:rPr>
          <w:spacing w:val="-3"/>
        </w:rPr>
        <w:t xml:space="preserve"> </w:t>
      </w:r>
      <w:r>
        <w:t xml:space="preserve">на</w:t>
      </w:r>
      <w:r>
        <w:rPr>
          <w:spacing w:val="-2"/>
        </w:rPr>
        <w:t xml:space="preserve"> </w:t>
      </w:r>
      <w:r>
        <w:t xml:space="preserve">языке</w:t>
      </w:r>
      <w:r>
        <w:rPr>
          <w:spacing w:val="1"/>
        </w:rPr>
        <w:t xml:space="preserve"> </w:t>
      </w:r>
      <w:r>
        <w:t xml:space="preserve">–</w:t>
      </w:r>
      <w:r>
        <w:t xml:space="preserve"> </w:t>
      </w:r>
      <w:r>
        <w:rPr>
          <w:lang w:val="en-US"/>
        </w:rPr>
        <w:t xml:space="preserve">JS</w:t>
      </w:r>
      <w:r>
        <w:t xml:space="preserve">, </w:t>
      </w:r>
      <w:r>
        <w:rPr>
          <w:lang w:val="en-US"/>
        </w:rPr>
        <w:t xml:space="preserve">Java</w:t>
      </w:r>
      <w:r>
        <w:t xml:space="preserve">, </w:t>
      </w:r>
      <w:r>
        <w:rPr>
          <w:lang w:val="en-US"/>
        </w:rPr>
        <w:t xml:space="preserve">Golang</w:t>
      </w:r>
      <w:r>
        <w:rPr>
          <w:spacing w:val="-4"/>
        </w:rPr>
        <w:t xml:space="preserve">.</w:t>
      </w:r>
      <w:r/>
    </w:p>
    <w:p>
      <w:pPr>
        <w:sectPr>
          <w:footnotePr/>
          <w:endnotePr/>
          <w:type w:val="nextPage"/>
          <w:pgSz w:w="11910" w:h="16840" w:orient="portrait"/>
          <w:pgMar w:top="1740" w:right="740" w:bottom="1200" w:left="1600" w:header="0" w:footer="1002" w:gutter="0"/>
          <w:cols w:num="1" w:sep="0" w:space="720" w:equalWidth="1"/>
          <w:docGrid w:linePitch="360"/>
        </w:sectPr>
      </w:pPr>
      <w:r/>
      <w:r/>
    </w:p>
    <w:p>
      <w:pPr>
        <w:pStyle w:val="988"/>
        <w:spacing w:line="360" w:lineRule="auto"/>
      </w:pPr>
      <w:r/>
      <w:bookmarkStart w:id="4" w:name="_Toc4"/>
      <w:r>
        <w:t xml:space="preserve">2. </w:t>
      </w:r>
      <w:r>
        <w:t xml:space="preserve">Ф</w:t>
      </w:r>
      <w:r>
        <w:t xml:space="preserve">УНКЦИОНАЛЬНОЕ НАЗНАЧЕНИЕ</w:t>
      </w:r>
      <w:bookmarkEnd w:id="4"/>
      <w:r/>
      <w:r/>
    </w:p>
    <w:p>
      <w:pPr>
        <w:pStyle w:val="996"/>
        <w:ind w:left="102" w:right="187" w:firstLine="618"/>
        <w:spacing w:before="168" w:line="256" w:lineRule="auto"/>
      </w:pPr>
      <w:r/>
      <w:r>
        <w:t xml:space="preserve">Система управления контентом на устройствах вывода информации. Позволяет редактировать контент, параметры и функционал устройства.</w:t>
      </w:r>
      <w:r/>
    </w:p>
    <w:p>
      <w:pPr>
        <w:pStyle w:val="996"/>
        <w:ind w:left="102"/>
        <w:spacing w:before="163"/>
      </w:pPr>
      <w:r>
        <w:t xml:space="preserve">Функциональные</w:t>
      </w:r>
      <w:r>
        <w:rPr>
          <w:spacing w:val="-9"/>
        </w:rPr>
        <w:t xml:space="preserve"> </w:t>
      </w:r>
      <w:r>
        <w:t xml:space="preserve">возможности</w:t>
      </w:r>
      <w:r>
        <w:rPr>
          <w:spacing w:val="-5"/>
        </w:rPr>
        <w:t xml:space="preserve"> </w:t>
      </w:r>
      <w:r>
        <w:rPr>
          <w:spacing w:val="-2"/>
        </w:rPr>
        <w:t xml:space="preserve">программы:</w:t>
      </w:r>
      <w:r/>
    </w:p>
    <w:p>
      <w:pPr>
        <w:pStyle w:val="998"/>
        <w:numPr>
          <w:ilvl w:val="0"/>
          <w:numId w:val="2"/>
        </w:numPr>
        <w:ind w:left="821" w:right="173"/>
        <w:spacing w:before="184" w:line="259" w:lineRule="auto"/>
        <w:tabs>
          <w:tab w:val="left" w:pos="821" w:leader="none"/>
        </w:tabs>
        <w:rPr>
          <w:rFonts w:ascii="Symbol" w:hAnsi="Symbol"/>
          <w:sz w:val="24"/>
        </w:rPr>
      </w:pPr>
      <w:r>
        <w:rPr>
          <w:sz w:val="24"/>
        </w:rPr>
        <w:t xml:space="preserve">Удаленное управление параметрами </w:t>
      </w:r>
      <w:r>
        <w:rPr>
          <w:sz w:val="24"/>
        </w:rPr>
        <w:t xml:space="preserve">устройства вывода информации</w:t>
      </w:r>
      <w:r>
        <w:rPr>
          <w:sz w:val="24"/>
        </w:rPr>
        <w:t xml:space="preserve">, а именно</w:t>
      </w:r>
      <w:r>
        <w:rPr>
          <w:sz w:val="24"/>
        </w:rPr>
        <w:t xml:space="preserve">:</w:t>
      </w:r>
      <w:r>
        <w:rPr>
          <w:sz w:val="24"/>
        </w:rPr>
        <w:t xml:space="preserve"> </w:t>
      </w:r>
      <w:r>
        <w:rPr>
          <w:sz w:val="24"/>
        </w:rPr>
        <w:t xml:space="preserve">на панелях изменяется </w:t>
      </w:r>
      <w:r>
        <w:rPr>
          <w:sz w:val="24"/>
        </w:rPr>
        <w:t xml:space="preserve">яркость, громкость, таймер выключения, контент</w:t>
      </w:r>
      <w:r>
        <w:rPr>
          <w:sz w:val="24"/>
        </w:rPr>
        <w:t xml:space="preserve"> и перезагрузка устройства; на программируемых платах изменяется громкость, контент, выключение звука и перезагрузка приложения</w:t>
      </w:r>
      <w:r>
        <w:rPr>
          <w:rFonts w:ascii="Symbol" w:hAnsi="Symbol"/>
          <w:sz w:val="24"/>
        </w:rPr>
      </w:r>
      <w:r>
        <w:rPr>
          <w:rFonts w:ascii="Symbol" w:hAnsi="Symbol"/>
          <w:sz w:val="24"/>
        </w:rPr>
      </w:r>
    </w:p>
    <w:p>
      <w:pPr>
        <w:pStyle w:val="998"/>
        <w:numPr>
          <w:ilvl w:val="0"/>
          <w:numId w:val="2"/>
        </w:numPr>
        <w:ind w:left="821" w:right="300"/>
        <w:spacing w:line="254" w:lineRule="auto"/>
        <w:tabs>
          <w:tab w:val="left" w:pos="821" w:leader="none"/>
        </w:tabs>
        <w:rPr>
          <w:rFonts w:ascii="Symbol" w:hAnsi="Symbol"/>
          <w:sz w:val="28"/>
        </w:rPr>
        <w:sectPr>
          <w:footnotePr/>
          <w:endnotePr/>
          <w:type w:val="nextPage"/>
          <w:pgSz w:w="11910" w:h="16840" w:orient="portrait"/>
          <w:pgMar w:top="1500" w:right="740" w:bottom="1200" w:left="1600" w:header="0" w:footer="1002" w:gutter="0"/>
          <w:cols w:num="1" w:sep="0" w:space="720" w:equalWidth="1"/>
          <w:docGrid w:linePitch="360"/>
        </w:sectPr>
      </w:pPr>
      <w:r>
        <w:rPr>
          <w:sz w:val="24"/>
        </w:rPr>
        <w:t xml:space="preserve">Контент,</w:t>
      </w:r>
      <w:r>
        <w:rPr>
          <w:sz w:val="24"/>
        </w:rPr>
        <w:t xml:space="preserve"> проигрываемый </w:t>
      </w:r>
      <w:r>
        <w:rPr>
          <w:sz w:val="24"/>
        </w:rPr>
        <w:t xml:space="preserve">на устройстве,</w:t>
      </w:r>
      <w:r>
        <w:rPr>
          <w:sz w:val="24"/>
        </w:rPr>
        <w:t xml:space="preserve"> может быть изменен в любое время, так же может быть задана длительность контента</w:t>
      </w:r>
      <w:r>
        <w:rPr>
          <w:sz w:val="24"/>
        </w:rPr>
        <w:t xml:space="preserve">, день его воспроизведения</w:t>
      </w:r>
      <w:r>
        <w:rPr>
          <w:sz w:val="24"/>
        </w:rPr>
        <w:t xml:space="preserve">,</w:t>
      </w:r>
      <w:r>
        <w:rPr>
          <w:sz w:val="24"/>
        </w:rPr>
        <w:t xml:space="preserve"> период включения и выключения</w:t>
      </w:r>
      <w:r>
        <w:rPr>
          <w:sz w:val="24"/>
        </w:rPr>
        <w:t xml:space="preserve">.</w:t>
      </w:r>
      <w:r>
        <w:rPr>
          <w:rFonts w:ascii="Symbol" w:hAnsi="Symbol"/>
          <w:sz w:val="28"/>
        </w:rPr>
      </w:r>
      <w:r>
        <w:rPr>
          <w:rFonts w:ascii="Symbol" w:hAnsi="Symbol"/>
          <w:sz w:val="28"/>
        </w:rPr>
      </w:r>
    </w:p>
    <w:p>
      <w:pPr>
        <w:pStyle w:val="988"/>
        <w:spacing w:line="360" w:lineRule="auto"/>
      </w:pPr>
      <w:r/>
      <w:bookmarkStart w:id="5" w:name="_Toc5"/>
      <w:r>
        <w:t xml:space="preserve">3. </w:t>
      </w:r>
      <w:r>
        <w:t xml:space="preserve">ХАРАКТЕРИСТИКИ ПОДДЕРЖИВАЕМЫХ УСТРОЙСТВ</w:t>
      </w:r>
      <w:bookmarkEnd w:id="5"/>
      <w:r/>
      <w:r/>
    </w:p>
    <w:p>
      <w:pPr>
        <w:pStyle w:val="989"/>
        <w:rPr>
          <w:sz w:val="28"/>
          <w:szCs w:val="28"/>
        </w:rPr>
      </w:pPr>
      <w:r/>
      <w:bookmarkStart w:id="6" w:name="_Toc6"/>
      <w:r>
        <w:t xml:space="preserve">3.1. </w:t>
      </w:r>
      <w:r>
        <w:rPr>
          <w:sz w:val="28"/>
          <w:szCs w:val="28"/>
        </w:rPr>
        <w:t xml:space="preserve">Типы поддерживаемых устройств</w:t>
      </w:r>
      <w:r>
        <w:rPr>
          <w:sz w:val="28"/>
          <w:szCs w:val="28"/>
        </w:rPr>
      </w:r>
      <w:bookmarkEnd w:id="6"/>
      <w:r/>
      <w:r>
        <w:rPr>
          <w:sz w:val="28"/>
          <w:szCs w:val="28"/>
        </w:rPr>
      </w:r>
    </w:p>
    <w:tbl>
      <w:tblPr>
        <w:tblW w:w="9460" w:type="dxa"/>
        <w:tblInd w:w="212" w:type="dxa"/>
        <w:tblBorders>
          <w:top w:val="single" w:color="000009" w:sz="4" w:space="0"/>
          <w:left w:val="single" w:color="000009" w:sz="4" w:space="0"/>
          <w:bottom w:val="single" w:color="000009" w:sz="4" w:space="0"/>
          <w:right w:val="single" w:color="000009" w:sz="4" w:space="0"/>
          <w:insideH w:val="single" w:color="000009" w:sz="4" w:space="0"/>
          <w:insideV w:val="single" w:color="000009" w:sz="4" w:space="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855"/>
        <w:gridCol w:w="2126"/>
        <w:gridCol w:w="1843"/>
        <w:gridCol w:w="3156"/>
      </w:tblGrid>
      <w:tr>
        <w:tblPrEx/>
        <w:trPr>
          <w:trHeight w:val="1327"/>
        </w:trPr>
        <w:tc>
          <w:tcPr>
            <w:gridSpan w:val="2"/>
            <w:tcW w:w="233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Подсистема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Название компонента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Техноло-гическая</w:t>
            </w:r>
            <w:r>
              <w:rPr>
                <w:b/>
              </w:rPr>
              <w:t xml:space="preserve"> плат-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форма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315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Характеристики </w:t>
            </w:r>
            <w:r>
              <w:rPr>
                <w:b/>
              </w:rPr>
              <w:t xml:space="preserve">плат- формы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1609"/>
        </w:trPr>
        <w:tc>
          <w:tcPr>
            <w:tcBorders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r>
              <w:t xml:space="preserve">1.</w:t>
            </w:r>
            <w:r/>
          </w:p>
        </w:tc>
        <w:tc>
          <w:tcPr>
            <w:tcBorders>
              <w:left w:val="none" w:color="000000" w:sz="4" w:space="0"/>
            </w:tcBorders>
            <w:tcW w:w="1855" w:type="dxa"/>
            <w:vMerge w:val="restart"/>
            <w:textDirection w:val="lrTb"/>
            <w:noWrap w:val="false"/>
          </w:tcPr>
          <w:p>
            <w:r>
              <w:t xml:space="preserve">Подсистема хранения</w:t>
            </w:r>
            <w:r>
              <w:t xml:space="preserve"> </w:t>
            </w:r>
            <w:r>
              <w:t xml:space="preserve">и управления</w:t>
            </w:r>
            <w:r/>
          </w:p>
          <w:p>
            <w:r>
              <w:t xml:space="preserve">контентом (</w:t>
            </w:r>
            <w:r>
              <w:t xml:space="preserve">backend</w:t>
            </w:r>
            <w:r>
              <w:t xml:space="preserve">)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Сервер приложений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t xml:space="preserve">Сервер или виртуальная машина под управлением</w:t>
            </w:r>
            <w:r>
              <w:t xml:space="preserve"> </w:t>
            </w:r>
            <w:r>
              <w:rPr>
                <w:lang w:val="en-US"/>
              </w:rPr>
              <w:t xml:space="preserve">Ubuntu</w:t>
            </w:r>
            <w:r>
              <w:t xml:space="preserve"> и </w:t>
            </w:r>
            <w:r>
              <w:rPr>
                <w:lang w:val="en-US"/>
              </w:rPr>
              <w:t xml:space="preserve">Apache</w:t>
            </w:r>
            <w:r/>
          </w:p>
        </w:tc>
        <w:tc>
          <w:tcPr>
            <w:tcW w:w="3156" w:type="dxa"/>
            <w:textDirection w:val="lrTb"/>
            <w:noWrap w:val="false"/>
          </w:tcPr>
          <w:p>
            <w:r>
              <w:t xml:space="preserve">Виртуальная машина в контейнере </w:t>
            </w:r>
            <w:r>
              <w:t xml:space="preserve">Docker</w:t>
            </w:r>
            <w:r>
              <w:t xml:space="preserve">, 2 </w:t>
            </w:r>
            <w:r>
              <w:t xml:space="preserve">vCPU</w:t>
            </w:r>
            <w:r>
              <w:t xml:space="preserve">, RAM 4GB</w:t>
            </w:r>
            <w:r/>
          </w:p>
        </w:tc>
      </w:tr>
      <w:tr>
        <w:tblPrEx/>
        <w:trPr>
          <w:trHeight w:val="2013"/>
        </w:trPr>
        <w:tc>
          <w:tcPr>
            <w:tcBorders>
              <w:top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none" w:color="000000" w:sz="4" w:space="0"/>
            </w:tcBorders>
            <w:tcW w:w="185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Сервер БД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t xml:space="preserve">Сервер или виртуальная машина под управлением </w:t>
            </w:r>
            <w:r>
              <w:rPr>
                <w:lang w:val="en-US"/>
              </w:rPr>
              <w:t xml:space="preserve">Ubuntu</w:t>
            </w:r>
            <w:r>
              <w:t xml:space="preserve"> и СУБД </w:t>
            </w:r>
            <w:r>
              <w:rPr>
                <w:lang w:val="en-CA"/>
              </w:rPr>
              <w:t xml:space="preserve">PostgreSQL</w:t>
            </w:r>
            <w:r/>
          </w:p>
        </w:tc>
        <w:tc>
          <w:tcPr>
            <w:tcW w:w="3156" w:type="dxa"/>
            <w:textDirection w:val="lrTb"/>
            <w:noWrap w:val="false"/>
          </w:tcPr>
          <w:p>
            <w:r>
              <w:t xml:space="preserve">Виртуальная машина в контейнере </w:t>
            </w:r>
            <w:r>
              <w:t xml:space="preserve">Docker</w:t>
            </w:r>
            <w:r>
              <w:t xml:space="preserve">, 2 </w:t>
            </w:r>
            <w:r>
              <w:t xml:space="preserve">vCPU</w:t>
            </w:r>
            <w:r>
              <w:t xml:space="preserve">, RAM 4GB</w:t>
            </w:r>
            <w:r/>
          </w:p>
        </w:tc>
      </w:tr>
      <w:tr>
        <w:tblPrEx/>
        <w:trPr>
          <w:trHeight w:val="1730"/>
        </w:trPr>
        <w:tc>
          <w:tcPr>
            <w:tcBorders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r>
              <w:t xml:space="preserve">2.</w:t>
            </w:r>
            <w:r/>
          </w:p>
        </w:tc>
        <w:tc>
          <w:tcPr>
            <w:tcBorders>
              <w:left w:val="none" w:color="000000" w:sz="4" w:space="0"/>
            </w:tcBorders>
            <w:tcW w:w="1855" w:type="dxa"/>
            <w:textDirection w:val="lrTb"/>
            <w:noWrap w:val="false"/>
          </w:tcPr>
          <w:p>
            <w:r>
              <w:t xml:space="preserve">АРМ</w:t>
            </w:r>
            <w:r>
              <w:t xml:space="preserve"> </w:t>
            </w:r>
            <w:r>
              <w:t xml:space="preserve">Администратора</w:t>
            </w:r>
            <w:r>
              <w:t xml:space="preserve"> </w:t>
            </w:r>
            <w:r>
              <w:t xml:space="preserve">системы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Приложение для управления Системой</w:t>
            </w:r>
            <w:r>
              <w:t xml:space="preserve"> </w:t>
            </w:r>
            <w:r>
              <w:t xml:space="preserve">Web приложение</w:t>
            </w:r>
            <w:r/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t xml:space="preserve">Веб приложение</w:t>
            </w:r>
            <w:r/>
          </w:p>
        </w:tc>
        <w:tc>
          <w:tcPr>
            <w:tcW w:w="3156" w:type="dxa"/>
            <w:textDirection w:val="lrTb"/>
            <w:noWrap w:val="false"/>
          </w:tcPr>
          <w:p>
            <w:r>
              <w:t xml:space="preserve">Персональный </w:t>
            </w:r>
            <w:r>
              <w:t xml:space="preserve">компью</w:t>
            </w:r>
            <w:r>
              <w:t xml:space="preserve">- тер</w:t>
            </w:r>
            <w:r>
              <w:t xml:space="preserve"> с монитором с </w:t>
            </w:r>
            <w:r>
              <w:t xml:space="preserve">разре</w:t>
            </w:r>
            <w:r>
              <w:t xml:space="preserve">- </w:t>
            </w:r>
            <w:r>
              <w:t xml:space="preserve">шением</w:t>
            </w:r>
            <w:r>
              <w:t xml:space="preserve"> не менее 1920х1080</w:t>
            </w:r>
            <w:r/>
          </w:p>
        </w:tc>
      </w:tr>
      <w:tr>
        <w:tblPrEx/>
        <w:trPr>
          <w:trHeight w:val="1327"/>
        </w:trPr>
        <w:tc>
          <w:tcPr>
            <w:tcBorders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r>
              <w:t xml:space="preserve">3.</w:t>
            </w:r>
            <w:r/>
          </w:p>
        </w:tc>
        <w:tc>
          <w:tcPr>
            <w:tcBorders>
              <w:left w:val="none" w:color="000000" w:sz="4" w:space="0"/>
            </w:tcBorders>
            <w:tcW w:w="1855" w:type="dxa"/>
            <w:textDirection w:val="lrTb"/>
            <w:noWrap w:val="false"/>
          </w:tcPr>
          <w:p>
            <w:r>
              <w:t xml:space="preserve">Плеер на устройстве вывода информации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r>
              <w:t xml:space="preserve">Приложение</w:t>
            </w:r>
            <w:r>
              <w:t xml:space="preserve"> для </w:t>
            </w:r>
            <w:r>
              <w:t xml:space="preserve">Управления Web приложением</w:t>
            </w:r>
            <w:r/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r>
              <w:t xml:space="preserve">Веб плеер</w:t>
            </w:r>
            <w:r/>
          </w:p>
        </w:tc>
        <w:tc>
          <w:tcPr>
            <w:tcW w:w="3156" w:type="dxa"/>
            <w:textDirection w:val="lrTb"/>
            <w:noWrap w:val="false"/>
          </w:tcPr>
          <w:p>
            <w:r>
              <w:t xml:space="preserve">Телевизор на ОС </w:t>
            </w:r>
            <w:r>
              <w:t xml:space="preserve">tizen</w:t>
            </w:r>
            <w:r>
              <w:t xml:space="preserve"> или одноплатный компьютер на ОС odroidN2, </w:t>
            </w:r>
            <w:r>
              <w:t xml:space="preserve">windows</w:t>
            </w:r>
            <w:r>
              <w:t xml:space="preserve">, </w:t>
            </w:r>
            <w:r>
              <w:t xml:space="preserve">linux</w:t>
            </w:r>
            <w:r>
              <w:t xml:space="preserve"> с подключенным монитором </w:t>
            </w:r>
            <w:r/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 xml:space="preserve">Для эксплуатации Системы используется подключение к сети Интернет. Допускается проводное подключение по технологии Ethernet и беспроводное подключение по технологии </w:t>
      </w:r>
      <w:r>
        <w:rPr>
          <w:sz w:val="24"/>
          <w:szCs w:val="24"/>
        </w:rPr>
        <w:t xml:space="preserve">Wi</w:t>
      </w:r>
      <w:r>
        <w:rPr>
          <w:sz w:val="24"/>
          <w:szCs w:val="24"/>
        </w:rPr>
        <w:t xml:space="preserve">-Fi.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Рекомендуемая скорость соединения: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сервер и «Главный экран» – не менее 100 Мбит/с;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АРМ Администратора – не менее 10 Мбит/с;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АРМ Пользователя – не менее 10 Мбит/с.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</w:rPr>
        <w:sectPr>
          <w:footnotePr/>
          <w:endnotePr/>
          <w:type w:val="nextPage"/>
          <w:pgSz w:w="11910" w:h="16840" w:orient="portrait"/>
          <w:pgMar w:top="1500" w:right="740" w:bottom="1200" w:left="1600" w:header="0" w:footer="1002" w:gutter="0"/>
          <w:cols w:num="1" w:sep="0" w:space="720" w:equalWidth="1"/>
          <w:docGrid w:linePitch="360"/>
        </w:sect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88"/>
        <w:ind w:left="0" w:firstLine="0"/>
      </w:pPr>
      <w:r/>
      <w:bookmarkStart w:id="7" w:name="_Toc7"/>
      <w:r>
        <w:t xml:space="preserve">4. </w:t>
      </w:r>
      <w:r>
        <w:t xml:space="preserve">ИСПОЛЬЗУЕМЫЕ</w:t>
      </w:r>
      <w:r>
        <w:rPr>
          <w:spacing w:val="-4"/>
        </w:rPr>
        <w:t xml:space="preserve"> </w:t>
      </w:r>
      <w:r>
        <w:t xml:space="preserve">ТЕХНИЧЕСКИЕ</w:t>
      </w:r>
      <w:r>
        <w:rPr>
          <w:spacing w:val="-3"/>
        </w:rPr>
        <w:t xml:space="preserve"> </w:t>
      </w:r>
      <w:r>
        <w:t xml:space="preserve">СРЕДСТВА</w:t>
      </w:r>
      <w:r>
        <w:rPr>
          <w:spacing w:val="-2"/>
        </w:rPr>
        <w:t xml:space="preserve"> </w:t>
      </w:r>
      <w:r>
        <w:t xml:space="preserve">ДЛЯ</w:t>
      </w:r>
      <w:r>
        <w:rPr>
          <w:spacing w:val="-4"/>
        </w:rPr>
        <w:t xml:space="preserve"> </w:t>
      </w:r>
      <w:r>
        <w:t xml:space="preserve">ВЕБ ИНТЕРФЕЙСА</w:t>
      </w:r>
      <w:r/>
      <w:bookmarkEnd w:id="7"/>
      <w:r/>
      <w:r/>
    </w:p>
    <w:p>
      <w:pPr>
        <w:pStyle w:val="996"/>
        <w:ind w:left="102" w:firstLine="427"/>
        <w:spacing w:before="168" w:line="256" w:lineRule="auto"/>
      </w:pPr>
      <w:r>
        <w:t xml:space="preserve">Для</w:t>
      </w:r>
      <w:r>
        <w:rPr>
          <w:spacing w:val="-5"/>
        </w:rPr>
        <w:t xml:space="preserve"> </w:t>
      </w:r>
      <w:r>
        <w:t xml:space="preserve">корректной</w:t>
      </w:r>
      <w:r>
        <w:rPr>
          <w:spacing w:val="-5"/>
        </w:rPr>
        <w:t xml:space="preserve"> </w:t>
      </w:r>
      <w:r>
        <w:t xml:space="preserve">работы</w:t>
      </w:r>
      <w:r>
        <w:rPr>
          <w:spacing w:val="-5"/>
        </w:rPr>
        <w:t xml:space="preserve"> </w:t>
      </w:r>
      <w:r>
        <w:rPr>
          <w:spacing w:val="-5"/>
        </w:rPr>
        <w:t xml:space="preserve">веб интерфейса </w:t>
      </w:r>
      <w:r>
        <w:t xml:space="preserve">программного</w:t>
      </w:r>
      <w:r>
        <w:rPr>
          <w:spacing w:val="-5"/>
        </w:rPr>
        <w:t xml:space="preserve"> </w:t>
      </w:r>
      <w:r>
        <w:t xml:space="preserve">комплекса</w:t>
      </w:r>
      <w:r>
        <w:t xml:space="preserve"> </w:t>
      </w:r>
      <w:r>
        <w:t xml:space="preserve">требуется</w:t>
      </w:r>
      <w:r>
        <w:rPr>
          <w:spacing w:val="-5"/>
        </w:rPr>
        <w:t xml:space="preserve"> </w:t>
      </w:r>
      <w:r>
        <w:t xml:space="preserve">рабочее</w:t>
      </w:r>
      <w:r>
        <w:rPr>
          <w:spacing w:val="-6"/>
        </w:rPr>
        <w:t xml:space="preserve"> </w:t>
      </w:r>
      <w:r>
        <w:t xml:space="preserve">место</w:t>
      </w:r>
      <w:r>
        <w:rPr>
          <w:spacing w:val="-5"/>
        </w:rPr>
        <w:t xml:space="preserve"> </w:t>
      </w:r>
      <w:r>
        <w:t xml:space="preserve">со следующими характеристиками:</w:t>
      </w:r>
      <w:r/>
    </w:p>
    <w:p>
      <w:pPr>
        <w:numPr>
          <w:ilvl w:val="0"/>
          <w:numId w:val="1"/>
        </w:numPr>
        <w:spacing w:before="120"/>
        <w:tabs>
          <w:tab w:val="left" w:pos="1000" w:leader="none"/>
        </w:tabs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  <w:t xml:space="preserve">Операционная система и браузер</w:t>
      </w:r>
      <w:r>
        <w:rPr>
          <w:color w:val="000000"/>
          <w:sz w:val="24"/>
          <w:szCs w:val="24"/>
          <w:lang w:val="en-US"/>
        </w:rPr>
        <w:t xml:space="preserve">: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1"/>
          <w:numId w:val="1"/>
        </w:numPr>
        <w:spacing w:before="120"/>
        <w:tabs>
          <w:tab w:val="left" w:pos="1000" w:leader="none"/>
        </w:tabs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  <w:t xml:space="preserve">Safari для </w:t>
      </w:r>
      <w:r>
        <w:rPr>
          <w:color w:val="000000"/>
          <w:sz w:val="24"/>
          <w:szCs w:val="24"/>
        </w:rPr>
        <w:t xml:space="preserve">MacOS</w:t>
      </w:r>
      <w:r>
        <w:rPr>
          <w:color w:val="000000"/>
          <w:sz w:val="24"/>
          <w:szCs w:val="24"/>
        </w:rPr>
        <w:t xml:space="preserve"> версии 13 и выше;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1"/>
          <w:numId w:val="1"/>
        </w:numPr>
        <w:spacing w:before="81"/>
        <w:tabs>
          <w:tab w:val="left" w:pos="1000" w:leader="none"/>
        </w:tabs>
        <w:rPr>
          <w:color w:val="000000"/>
          <w:sz w:val="24"/>
          <w:szCs w:val="24"/>
          <w:lang w:val="en-U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  <w:lang w:val="en-US"/>
        </w:rPr>
        <w:t xml:space="preserve">Microsoft Internet Explorer </w:t>
      </w:r>
      <w:r>
        <w:rPr>
          <w:color w:val="000000"/>
          <w:sz w:val="24"/>
          <w:szCs w:val="24"/>
        </w:rPr>
        <w:t xml:space="preserve">для</w:t>
      </w:r>
      <w:r>
        <w:rPr>
          <w:color w:val="000000"/>
          <w:sz w:val="24"/>
          <w:szCs w:val="24"/>
          <w:lang w:val="en-US"/>
        </w:rPr>
        <w:t xml:space="preserve"> Windows </w:t>
      </w:r>
      <w:r>
        <w:rPr>
          <w:color w:val="000000"/>
          <w:sz w:val="24"/>
          <w:szCs w:val="24"/>
        </w:rPr>
        <w:t xml:space="preserve">версии</w:t>
      </w:r>
      <w:r>
        <w:rPr>
          <w:color w:val="000000"/>
          <w:sz w:val="24"/>
          <w:szCs w:val="24"/>
          <w:lang w:val="en-US"/>
        </w:rPr>
        <w:t xml:space="preserve"> 11.0 </w:t>
      </w:r>
      <w:r>
        <w:rPr>
          <w:color w:val="000000"/>
          <w:sz w:val="24"/>
          <w:szCs w:val="24"/>
        </w:rPr>
        <w:t xml:space="preserve">и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 xml:space="preserve">выше</w:t>
      </w:r>
      <w:r>
        <w:rPr>
          <w:color w:val="000000"/>
          <w:sz w:val="24"/>
          <w:szCs w:val="24"/>
          <w:lang w:val="en-US"/>
        </w:rPr>
        <w:t xml:space="preserve">;</w:t>
      </w:r>
      <w:r>
        <w:rPr>
          <w:color w:val="000000"/>
          <w:sz w:val="24"/>
          <w:szCs w:val="24"/>
          <w:lang w:val="en-US"/>
        </w:rPr>
      </w:r>
      <w:r>
        <w:rPr>
          <w:color w:val="000000"/>
          <w:sz w:val="24"/>
          <w:szCs w:val="24"/>
          <w:lang w:val="en-US"/>
        </w:rPr>
      </w:r>
    </w:p>
    <w:p>
      <w:pPr>
        <w:numPr>
          <w:ilvl w:val="1"/>
          <w:numId w:val="1"/>
        </w:numPr>
        <w:spacing w:before="81"/>
        <w:tabs>
          <w:tab w:val="left" w:pos="1000" w:leader="none"/>
        </w:tabs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  <w:t xml:space="preserve">Google </w:t>
      </w:r>
      <w:r>
        <w:rPr>
          <w:color w:val="000000"/>
          <w:sz w:val="24"/>
          <w:szCs w:val="24"/>
        </w:rPr>
        <w:t xml:space="preserve">Chrome</w:t>
      </w:r>
      <w:r>
        <w:rPr>
          <w:color w:val="000000"/>
          <w:sz w:val="24"/>
          <w:szCs w:val="24"/>
        </w:rPr>
        <w:t xml:space="preserve"> для Windows версии 80 и выше;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1"/>
          <w:numId w:val="1"/>
        </w:numPr>
        <w:spacing w:before="81"/>
        <w:tabs>
          <w:tab w:val="left" w:pos="1000" w:leader="none"/>
        </w:tabs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  <w:t xml:space="preserve">Mozilla Firefox для Windows версии 74 и выше;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1"/>
          <w:numId w:val="1"/>
        </w:numPr>
        <w:spacing w:before="79"/>
        <w:tabs>
          <w:tab w:val="left" w:pos="1000" w:leader="none"/>
        </w:tabs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  <w:t xml:space="preserve">Opera для Windows версии 67 и выше;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numPr>
          <w:ilvl w:val="1"/>
          <w:numId w:val="1"/>
        </w:numPr>
        <w:spacing w:before="81"/>
        <w:tabs>
          <w:tab w:val="left" w:pos="1000" w:leader="none"/>
        </w:tabs>
        <w:rPr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4"/>
          <w:szCs w:val="24"/>
        </w:rPr>
        <w:t xml:space="preserve">Яндекс.Браузер</w:t>
      </w:r>
      <w:r>
        <w:rPr>
          <w:color w:val="000000"/>
          <w:sz w:val="24"/>
          <w:szCs w:val="24"/>
        </w:rPr>
        <w:t xml:space="preserve"> для Windows - версия 21.6.2 и выше.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96"/>
        <w:ind w:left="142" w:firstLine="425"/>
      </w:pPr>
      <w:r>
        <w:t xml:space="preserve">Для </w:t>
      </w:r>
      <w:r>
        <w:t xml:space="preserve">АРМ Администратора</w:t>
      </w:r>
      <w:r>
        <w:t xml:space="preserve"> на устройстве необходимо</w:t>
      </w:r>
      <w:r>
        <w:t xml:space="preserve">:</w:t>
      </w:r>
      <w:r/>
    </w:p>
    <w:p>
      <w:pPr>
        <w:pStyle w:val="998"/>
        <w:numPr>
          <w:ilvl w:val="0"/>
          <w:numId w:val="1"/>
        </w:numPr>
        <w:ind w:left="240" w:hanging="138"/>
        <w:spacing w:before="180"/>
        <w:tabs>
          <w:tab w:val="left" w:pos="240" w:leader="none"/>
        </w:tabs>
        <w:rPr>
          <w:sz w:val="24"/>
        </w:rPr>
      </w:pPr>
      <w:r>
        <w:rPr>
          <w:sz w:val="24"/>
        </w:rPr>
        <w:t xml:space="preserve">процессор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от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 xml:space="preserve">1ГГц;</w:t>
      </w:r>
      <w:r>
        <w:rPr>
          <w:sz w:val="24"/>
        </w:rPr>
      </w:r>
      <w:r>
        <w:rPr>
          <w:sz w:val="24"/>
        </w:rPr>
      </w:r>
    </w:p>
    <w:p>
      <w:pPr>
        <w:pStyle w:val="998"/>
        <w:numPr>
          <w:ilvl w:val="0"/>
          <w:numId w:val="1"/>
        </w:numPr>
        <w:ind w:left="240" w:hanging="138"/>
        <w:spacing w:before="183"/>
        <w:tabs>
          <w:tab w:val="left" w:pos="240" w:leader="none"/>
        </w:tabs>
        <w:rPr>
          <w:sz w:val="24"/>
        </w:rPr>
      </w:pPr>
      <w:r>
        <w:rPr>
          <w:sz w:val="24"/>
        </w:rPr>
        <w:t xml:space="preserve">оперативная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2048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 xml:space="preserve">Мб;</w:t>
      </w:r>
      <w:r>
        <w:rPr>
          <w:sz w:val="24"/>
        </w:rPr>
      </w:r>
      <w:r>
        <w:rPr>
          <w:sz w:val="24"/>
        </w:rPr>
      </w:r>
    </w:p>
    <w:p>
      <w:pPr>
        <w:pStyle w:val="998"/>
        <w:numPr>
          <w:ilvl w:val="0"/>
          <w:numId w:val="1"/>
        </w:numPr>
        <w:ind w:left="240" w:hanging="138"/>
        <w:spacing w:before="182"/>
        <w:tabs>
          <w:tab w:val="left" w:pos="240" w:leader="none"/>
        </w:tabs>
        <w:rPr>
          <w:sz w:val="24"/>
        </w:rPr>
      </w:pPr>
      <w:r>
        <w:rPr>
          <w:sz w:val="24"/>
        </w:rPr>
        <w:t xml:space="preserve">свободное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диске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500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Мбайт;</w:t>
      </w:r>
      <w:r>
        <w:rPr>
          <w:sz w:val="24"/>
        </w:rPr>
      </w:r>
      <w:r>
        <w:rPr>
          <w:sz w:val="24"/>
        </w:rPr>
      </w:r>
    </w:p>
    <w:p>
      <w:pPr>
        <w:pStyle w:val="998"/>
        <w:numPr>
          <w:ilvl w:val="0"/>
          <w:numId w:val="1"/>
        </w:numPr>
        <w:ind w:left="240" w:hanging="138"/>
        <w:spacing w:before="183"/>
        <w:tabs>
          <w:tab w:val="left" w:pos="240" w:leader="none"/>
        </w:tabs>
        <w:rPr>
          <w:sz w:val="24"/>
        </w:rPr>
      </w:pPr>
      <w:r>
        <w:rPr>
          <w:sz w:val="24"/>
        </w:rPr>
        <w:t xml:space="preserve">USB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 xml:space="preserve">порт;</w:t>
      </w:r>
      <w:r>
        <w:rPr>
          <w:sz w:val="24"/>
        </w:rPr>
      </w:r>
      <w:r>
        <w:rPr>
          <w:sz w:val="24"/>
        </w:rPr>
      </w:r>
    </w:p>
    <w:p>
      <w:pPr>
        <w:pStyle w:val="998"/>
        <w:numPr>
          <w:ilvl w:val="0"/>
          <w:numId w:val="1"/>
        </w:numPr>
        <w:ind w:left="240" w:hanging="138"/>
        <w:spacing w:before="180"/>
        <w:tabs>
          <w:tab w:val="left" w:pos="240" w:leader="none"/>
        </w:tabs>
        <w:rPr>
          <w:sz w:val="24"/>
        </w:rPr>
      </w:pPr>
      <w:r>
        <w:rPr>
          <w:spacing w:val="-2"/>
          <w:sz w:val="24"/>
        </w:rPr>
        <w:t xml:space="preserve">монитор;</w:t>
      </w:r>
      <w:r>
        <w:rPr>
          <w:sz w:val="24"/>
        </w:rPr>
      </w:r>
      <w:r>
        <w:rPr>
          <w:sz w:val="24"/>
        </w:rPr>
      </w:r>
    </w:p>
    <w:p>
      <w:pPr>
        <w:pStyle w:val="998"/>
        <w:numPr>
          <w:ilvl w:val="0"/>
          <w:numId w:val="1"/>
        </w:numPr>
        <w:ind w:left="240" w:hanging="138"/>
        <w:spacing w:before="182"/>
        <w:tabs>
          <w:tab w:val="left" w:pos="240" w:leader="none"/>
        </w:tabs>
        <w:rPr>
          <w:sz w:val="24"/>
        </w:rPr>
      </w:pPr>
      <w:r>
        <w:rPr>
          <w:spacing w:val="-2"/>
          <w:sz w:val="24"/>
        </w:rPr>
        <w:t xml:space="preserve">клавиатура;</w:t>
      </w:r>
      <w:r>
        <w:rPr>
          <w:sz w:val="24"/>
        </w:rPr>
      </w:r>
      <w:r>
        <w:rPr>
          <w:sz w:val="24"/>
        </w:rPr>
      </w:r>
    </w:p>
    <w:p>
      <w:pPr>
        <w:pStyle w:val="998"/>
        <w:numPr>
          <w:ilvl w:val="0"/>
          <w:numId w:val="1"/>
        </w:numPr>
        <w:ind w:left="240" w:hanging="138"/>
        <w:spacing w:before="183"/>
        <w:tabs>
          <w:tab w:val="left" w:pos="240" w:leader="none"/>
        </w:tabs>
        <w:rPr>
          <w:sz w:val="24"/>
        </w:rPr>
      </w:pPr>
      <w:r>
        <w:rPr>
          <w:spacing w:val="-2"/>
          <w:sz w:val="24"/>
        </w:rPr>
        <w:t xml:space="preserve">мышь.</w:t>
      </w:r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10" w:h="16840" w:orient="portrait"/>
      <w:pgMar w:top="1040" w:right="740" w:bottom="1200" w:left="1600" w:header="0" w:footer="1002" w:gutter="0"/>
      <w:cols w:num="1" w:sep="0" w:space="720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Татьяна Априкова" w:date="2025-08-19T11:30:24Z" w:initials="Т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Это описание, а не название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E74F1DA" w16cex:dateUtc="2025-08-19T08:30:2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E74F1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spacing w:line="14" w:lineRule="auto"/>
      <w:rPr>
        <w:sz w:val="20"/>
      </w:rPr>
    </w:pPr>
    <w:r>
      <w:rPr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11040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/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 xml:space="preserve"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</w:r>
                          <w:r>
                            <w:rPr>
                              <w:rFonts w:ascii="Calibri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7511040;o:allowoverlap:true;o:allowincell:true;mso-position-horizontal-relative:page;margin-left:313.25pt;mso-position-horizontal:absolute;mso-position-vertical-relative:page;margin-top:780.80pt;mso-position-vertical:absolute;width:12.60pt;height:13.0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/>
                      <w:spacing w:line="24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 xml:space="preserve"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  <w:r>
                      <w:rPr>
                        <w:rFonts w:ascii="Calibri"/>
                      </w:rPr>
                    </w:r>
                    <w:r>
                      <w:rPr>
                        <w:rFonts w:ascii="Calibri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0"/>
    </w:pPr>
    <w:r>
      <w:rPr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87515136" behindDoc="1" locked="0" layoutInCell="1" allowOverlap="1">
              <wp:simplePos x="0" y="0"/>
              <wp:positionH relativeFrom="page">
                <wp:posOffset>5136515</wp:posOffset>
              </wp:positionH>
              <wp:positionV relativeFrom="page">
                <wp:posOffset>204107</wp:posOffset>
              </wp:positionV>
              <wp:extent cx="2056765" cy="847090"/>
              <wp:effectExtent l="0" t="0" r="635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05676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right="18"/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  <w:t xml:space="preserve">ООО «</w:t>
                          </w:r>
                          <w:r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  <w:t xml:space="preserve">Интерактивгрупп</w:t>
                          </w:r>
                          <w:r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  <w:t xml:space="preserve">» </w:t>
                          </w:r>
                          <w:r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</w:r>
                          <w:r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</w:r>
                        </w:p>
                        <w:p>
                          <w:pPr>
                            <w:ind w:right="18"/>
                            <w:rPr>
                              <w:rFonts w:eastAsiaTheme="minorHAnsi"/>
                              <w:color w:val="1f6bc0"/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  <w:lang w:val="en-US"/>
                            </w:rPr>
                            <w:t xml:space="preserve">e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-</w:t>
                          </w:r>
                          <w:r>
                            <w:rPr>
                              <w:sz w:val="21"/>
                              <w:szCs w:val="21"/>
                              <w:lang w:val="en-US"/>
                            </w:rPr>
                            <w:t xml:space="preserve">mail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:</w:t>
                          </w:r>
                          <w:r>
                            <w:rPr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hyperlink r:id="rId1" w:tooltip="mailto:support@in-gr.ru" w:history="1">
                            <w:r>
                              <w:rPr>
                                <w:rStyle w:val="1004"/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 xml:space="preserve">support</w:t>
                            </w:r>
                            <w:r>
                              <w:rPr>
                                <w:rStyle w:val="1004"/>
                                <w:rFonts w:eastAsiaTheme="minorHAnsi"/>
                                <w:sz w:val="21"/>
                                <w:szCs w:val="21"/>
                              </w:rPr>
                              <w:t xml:space="preserve">@</w:t>
                            </w:r>
                            <w:r>
                              <w:rPr>
                                <w:rStyle w:val="1004"/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 xml:space="preserve">in</w:t>
                            </w:r>
                            <w:r>
                              <w:rPr>
                                <w:rStyle w:val="1004"/>
                                <w:rFonts w:eastAsiaTheme="minorHAnsi"/>
                                <w:sz w:val="21"/>
                                <w:szCs w:val="21"/>
                              </w:rPr>
                              <w:t xml:space="preserve">-</w:t>
                            </w:r>
                            <w:r>
                              <w:rPr>
                                <w:rStyle w:val="1004"/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 xml:space="preserve">gr</w:t>
                            </w:r>
                            <w:r>
                              <w:rPr>
                                <w:rStyle w:val="1004"/>
                                <w:rFonts w:eastAsiaTheme="minorHAnsi"/>
                                <w:sz w:val="21"/>
                                <w:szCs w:val="21"/>
                              </w:rPr>
                              <w:t xml:space="preserve">.</w:t>
                            </w:r>
                            <w:r>
                              <w:rPr>
                                <w:rStyle w:val="1004"/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eastAsiaTheme="minorHAnsi"/>
                              <w:color w:val="1f6bc0"/>
                              <w:sz w:val="21"/>
                              <w:szCs w:val="21"/>
                            </w:rPr>
                          </w:r>
                          <w:r>
                            <w:rPr>
                              <w:rFonts w:eastAsiaTheme="minorHAnsi"/>
                              <w:color w:val="1f6bc0"/>
                              <w:sz w:val="21"/>
                              <w:szCs w:val="21"/>
                            </w:rPr>
                          </w:r>
                        </w:p>
                        <w:p>
                          <w:pPr>
                            <w:tabs>
                              <w:tab w:val="left" w:pos="560" w:leader="none"/>
                              <w:tab w:val="left" w:pos="1120" w:leader="none"/>
                              <w:tab w:val="left" w:pos="1680" w:leader="none"/>
                              <w:tab w:val="left" w:pos="2240" w:leader="none"/>
                              <w:tab w:val="left" w:pos="2800" w:leader="none"/>
                              <w:tab w:val="left" w:pos="3360" w:leader="none"/>
                              <w:tab w:val="left" w:pos="3920" w:leader="none"/>
                              <w:tab w:val="left" w:pos="4480" w:leader="none"/>
                              <w:tab w:val="left" w:pos="5040" w:leader="none"/>
                              <w:tab w:val="left" w:pos="5600" w:leader="none"/>
                              <w:tab w:val="left" w:pos="6160" w:leader="none"/>
                              <w:tab w:val="left" w:pos="6720" w:leader="none"/>
                            </w:tabs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телефон</w:t>
                          </w:r>
                          <w:r>
                            <w:rPr>
                              <w:sz w:val="21"/>
                              <w:szCs w:val="21"/>
                              <w:lang w:val="en-US"/>
                            </w:rPr>
                            <w:t xml:space="preserve">:</w:t>
                          </w:r>
                          <w:r>
                            <w:rPr>
                              <w:spacing w:val="-4"/>
                              <w:sz w:val="21"/>
                              <w:szCs w:val="2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  <w:t xml:space="preserve">+7 495 960 95 08</w:t>
                          </w:r>
                          <w:r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</w:r>
                          <w:r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</w:r>
                        </w:p>
                        <w:p>
                          <w:pPr>
                            <w:ind w:right="18"/>
                            <w:rPr>
                              <w:sz w:val="21"/>
                              <w:szCs w:val="21"/>
                              <w:lang w:val="en-US"/>
                            </w:rPr>
                          </w:pPr>
                          <w:r>
                            <w:rPr>
                              <w:sz w:val="21"/>
                              <w:szCs w:val="21"/>
                              <w:lang w:val="en-US"/>
                            </w:rPr>
                          </w:r>
                          <w:r>
                            <w:rPr>
                              <w:sz w:val="21"/>
                              <w:szCs w:val="21"/>
                              <w:lang w:val="en-US"/>
                            </w:rPr>
                          </w:r>
                          <w:r>
                            <w:rPr>
                              <w:sz w:val="21"/>
                              <w:szCs w:val="21"/>
                              <w:lang w:val="en-US"/>
                            </w:rPr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487515136;o:allowoverlap:true;o:allowincell:true;mso-position-horizontal-relative:page;margin-left:404.45pt;mso-position-horizontal:absolute;mso-position-vertical-relative:page;margin-top:16.07pt;mso-position-vertical:absolute;width:161.95pt;height:66.7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right="18"/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  <w:t xml:space="preserve">ООО «</w:t>
                    </w:r>
                    <w:r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  <w:t xml:space="preserve">Интерактивгрупп</w:t>
                    </w:r>
                    <w:r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  <w:t xml:space="preserve">» </w:t>
                    </w:r>
                    <w:r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</w:r>
                    <w:r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</w:r>
                  </w:p>
                  <w:p>
                    <w:pPr>
                      <w:ind w:right="18"/>
                      <w:rPr>
                        <w:rFonts w:eastAsiaTheme="minorHAnsi"/>
                        <w:color w:val="1f6bc0"/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  <w:lang w:val="en-US"/>
                      </w:rPr>
                      <w:t xml:space="preserve">e</w:t>
                    </w:r>
                    <w:r>
                      <w:rPr>
                        <w:sz w:val="21"/>
                        <w:szCs w:val="21"/>
                      </w:rPr>
                      <w:t xml:space="preserve">-</w:t>
                    </w:r>
                    <w:r>
                      <w:rPr>
                        <w:sz w:val="21"/>
                        <w:szCs w:val="21"/>
                        <w:lang w:val="en-US"/>
                      </w:rPr>
                      <w:t xml:space="preserve">mail</w:t>
                    </w:r>
                    <w:r>
                      <w:rPr>
                        <w:sz w:val="21"/>
                        <w:szCs w:val="21"/>
                      </w:rPr>
                      <w:t xml:space="preserve">:</w:t>
                    </w:r>
                    <w:r>
                      <w:rPr>
                        <w:spacing w:val="1"/>
                        <w:sz w:val="21"/>
                        <w:szCs w:val="21"/>
                      </w:rPr>
                      <w:t xml:space="preserve"> </w:t>
                    </w:r>
                    <w:hyperlink r:id="rId1" w:tooltip="mailto:support@in-gr.ru" w:history="1">
                      <w:r>
                        <w:rPr>
                          <w:rStyle w:val="1004"/>
                          <w:rFonts w:eastAsiaTheme="minorHAnsi"/>
                          <w:sz w:val="21"/>
                          <w:szCs w:val="21"/>
                          <w:lang w:val="en-US"/>
                        </w:rPr>
                        <w:t xml:space="preserve">support</w:t>
                      </w:r>
                      <w:r>
                        <w:rPr>
                          <w:rStyle w:val="1004"/>
                          <w:rFonts w:eastAsiaTheme="minorHAnsi"/>
                          <w:sz w:val="21"/>
                          <w:szCs w:val="21"/>
                        </w:rPr>
                        <w:t xml:space="preserve">@</w:t>
                      </w:r>
                      <w:r>
                        <w:rPr>
                          <w:rStyle w:val="1004"/>
                          <w:rFonts w:eastAsiaTheme="minorHAnsi"/>
                          <w:sz w:val="21"/>
                          <w:szCs w:val="21"/>
                          <w:lang w:val="en-US"/>
                        </w:rPr>
                        <w:t xml:space="preserve">in</w:t>
                      </w:r>
                      <w:r>
                        <w:rPr>
                          <w:rStyle w:val="1004"/>
                          <w:rFonts w:eastAsiaTheme="minorHAnsi"/>
                          <w:sz w:val="21"/>
                          <w:szCs w:val="21"/>
                        </w:rPr>
                        <w:t xml:space="preserve">-</w:t>
                      </w:r>
                      <w:r>
                        <w:rPr>
                          <w:rStyle w:val="1004"/>
                          <w:rFonts w:eastAsiaTheme="minorHAnsi"/>
                          <w:sz w:val="21"/>
                          <w:szCs w:val="21"/>
                          <w:lang w:val="en-US"/>
                        </w:rPr>
                        <w:t xml:space="preserve">gr</w:t>
                      </w:r>
                      <w:r>
                        <w:rPr>
                          <w:rStyle w:val="1004"/>
                          <w:rFonts w:eastAsiaTheme="minorHAnsi"/>
                          <w:sz w:val="21"/>
                          <w:szCs w:val="21"/>
                        </w:rPr>
                        <w:t xml:space="preserve">.</w:t>
                      </w:r>
                      <w:r>
                        <w:rPr>
                          <w:rStyle w:val="1004"/>
                          <w:rFonts w:eastAsiaTheme="minorHAnsi"/>
                          <w:sz w:val="21"/>
                          <w:szCs w:val="21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eastAsiaTheme="minorHAnsi"/>
                        <w:color w:val="1f6bc0"/>
                        <w:sz w:val="21"/>
                        <w:szCs w:val="21"/>
                      </w:rPr>
                    </w:r>
                    <w:r>
                      <w:rPr>
                        <w:rFonts w:eastAsiaTheme="minorHAnsi"/>
                        <w:color w:val="1f6bc0"/>
                        <w:sz w:val="21"/>
                        <w:szCs w:val="21"/>
                      </w:rPr>
                    </w:r>
                  </w:p>
                  <w:p>
                    <w:pPr>
                      <w:tabs>
                        <w:tab w:val="left" w:pos="560" w:leader="none"/>
                        <w:tab w:val="left" w:pos="1120" w:leader="none"/>
                        <w:tab w:val="left" w:pos="1680" w:leader="none"/>
                        <w:tab w:val="left" w:pos="2240" w:leader="none"/>
                        <w:tab w:val="left" w:pos="2800" w:leader="none"/>
                        <w:tab w:val="left" w:pos="3360" w:leader="none"/>
                        <w:tab w:val="left" w:pos="3920" w:leader="none"/>
                        <w:tab w:val="left" w:pos="4480" w:leader="none"/>
                        <w:tab w:val="left" w:pos="5040" w:leader="none"/>
                        <w:tab w:val="left" w:pos="5600" w:leader="none"/>
                        <w:tab w:val="left" w:pos="6160" w:leader="none"/>
                        <w:tab w:val="left" w:pos="6720" w:leader="none"/>
                      </w:tabs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телефон</w:t>
                    </w:r>
                    <w:r>
                      <w:rPr>
                        <w:sz w:val="21"/>
                        <w:szCs w:val="21"/>
                        <w:lang w:val="en-US"/>
                      </w:rPr>
                      <w:t xml:space="preserve">:</w:t>
                    </w:r>
                    <w:r>
                      <w:rPr>
                        <w:spacing w:val="-4"/>
                        <w:sz w:val="21"/>
                        <w:szCs w:val="21"/>
                        <w:lang w:val="en-US"/>
                      </w:rPr>
                      <w:t xml:space="preserve"> </w:t>
                    </w:r>
                    <w:r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  <w:t xml:space="preserve">+7 495 960 95 08</w:t>
                    </w:r>
                    <w:r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</w:r>
                    <w:r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</w:r>
                  </w:p>
                  <w:p>
                    <w:pPr>
                      <w:ind w:right="18"/>
                      <w:rPr>
                        <w:sz w:val="21"/>
                        <w:szCs w:val="21"/>
                        <w:lang w:val="en-US"/>
                      </w:rPr>
                    </w:pPr>
                    <w:r>
                      <w:rPr>
                        <w:sz w:val="21"/>
                        <w:szCs w:val="21"/>
                        <w:lang w:val="en-US"/>
                      </w:rPr>
                    </w:r>
                    <w:r>
                      <w:rPr>
                        <w:sz w:val="21"/>
                        <w:szCs w:val="21"/>
                        <w:lang w:val="en-US"/>
                      </w:rPr>
                    </w:r>
                    <w:r>
                      <w:rPr>
                        <w:sz w:val="21"/>
                        <w:szCs w:val="21"/>
                        <w:lang w:val="en-US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0"/>
    </w:pPr>
    <w:r>
      <w:rPr>
        <w:lang w:val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87513088" behindDoc="1" locked="0" layoutInCell="1" allowOverlap="1">
              <wp:simplePos x="0" y="0"/>
              <wp:positionH relativeFrom="page">
                <wp:posOffset>5285922</wp:posOffset>
              </wp:positionH>
              <wp:positionV relativeFrom="page">
                <wp:posOffset>204107</wp:posOffset>
              </wp:positionV>
              <wp:extent cx="2056765" cy="847090"/>
              <wp:effectExtent l="0" t="0" r="635" b="381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05676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right="18"/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  <w:t xml:space="preserve">ООО «</w:t>
                          </w:r>
                          <w:r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  <w:t xml:space="preserve">Интерактивгрупп</w:t>
                          </w:r>
                          <w:r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  <w:t xml:space="preserve">» </w:t>
                          </w:r>
                          <w:r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</w:r>
                          <w:r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</w:r>
                        </w:p>
                        <w:p>
                          <w:pPr>
                            <w:ind w:right="18"/>
                            <w:rPr>
                              <w:rFonts w:eastAsiaTheme="minorHAnsi"/>
                              <w:color w:val="1f6bc0"/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  <w:lang w:val="en-US"/>
                            </w:rPr>
                            <w:t xml:space="preserve">e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-</w:t>
                          </w:r>
                          <w:r>
                            <w:rPr>
                              <w:sz w:val="21"/>
                              <w:szCs w:val="21"/>
                              <w:lang w:val="en-US"/>
                            </w:rPr>
                            <w:t xml:space="preserve">mail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:</w:t>
                          </w:r>
                          <w:r>
                            <w:rPr>
                              <w:spacing w:val="1"/>
                              <w:sz w:val="21"/>
                              <w:szCs w:val="21"/>
                            </w:rPr>
                            <w:t xml:space="preserve"> </w:t>
                          </w:r>
                          <w:hyperlink r:id="rId1" w:tooltip="mailto:support@in-gr.ru" w:history="1">
                            <w:r>
                              <w:rPr>
                                <w:rStyle w:val="1004"/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 xml:space="preserve">support</w:t>
                            </w:r>
                            <w:r>
                              <w:rPr>
                                <w:rStyle w:val="1004"/>
                                <w:rFonts w:eastAsiaTheme="minorHAnsi"/>
                                <w:sz w:val="21"/>
                                <w:szCs w:val="21"/>
                              </w:rPr>
                              <w:t xml:space="preserve">@</w:t>
                            </w:r>
                            <w:r>
                              <w:rPr>
                                <w:rStyle w:val="1004"/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 xml:space="preserve">in</w:t>
                            </w:r>
                            <w:r>
                              <w:rPr>
                                <w:rStyle w:val="1004"/>
                                <w:rFonts w:eastAsiaTheme="minorHAnsi"/>
                                <w:sz w:val="21"/>
                                <w:szCs w:val="21"/>
                              </w:rPr>
                              <w:t xml:space="preserve">-</w:t>
                            </w:r>
                            <w:r>
                              <w:rPr>
                                <w:rStyle w:val="1004"/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 xml:space="preserve">gr</w:t>
                            </w:r>
                            <w:r>
                              <w:rPr>
                                <w:rStyle w:val="1004"/>
                                <w:rFonts w:eastAsiaTheme="minorHAnsi"/>
                                <w:sz w:val="21"/>
                                <w:szCs w:val="21"/>
                              </w:rPr>
                              <w:t xml:space="preserve">.</w:t>
                            </w:r>
                            <w:r>
                              <w:rPr>
                                <w:rStyle w:val="1004"/>
                                <w:rFonts w:eastAsiaTheme="minorHAnsi"/>
                                <w:sz w:val="21"/>
                                <w:szCs w:val="21"/>
                                <w:lang w:val="en-US"/>
                              </w:rPr>
                              <w:t xml:space="preserve">ru</w:t>
                            </w:r>
                          </w:hyperlink>
                          <w:r>
                            <w:rPr>
                              <w:rFonts w:eastAsiaTheme="minorHAnsi"/>
                              <w:color w:val="1f6bc0"/>
                              <w:sz w:val="21"/>
                              <w:szCs w:val="21"/>
                            </w:rPr>
                          </w:r>
                          <w:r>
                            <w:rPr>
                              <w:rFonts w:eastAsiaTheme="minorHAnsi"/>
                              <w:color w:val="1f6bc0"/>
                              <w:sz w:val="21"/>
                              <w:szCs w:val="21"/>
                            </w:rPr>
                          </w:r>
                        </w:p>
                        <w:p>
                          <w:pPr>
                            <w:widowControl/>
                            <w:tabs>
                              <w:tab w:val="left" w:pos="560" w:leader="none"/>
                              <w:tab w:val="left" w:pos="1120" w:leader="none"/>
                              <w:tab w:val="left" w:pos="1680" w:leader="none"/>
                              <w:tab w:val="left" w:pos="2240" w:leader="none"/>
                              <w:tab w:val="left" w:pos="2800" w:leader="none"/>
                              <w:tab w:val="left" w:pos="3360" w:leader="none"/>
                              <w:tab w:val="left" w:pos="3920" w:leader="none"/>
                              <w:tab w:val="left" w:pos="4480" w:leader="none"/>
                              <w:tab w:val="left" w:pos="5040" w:leader="none"/>
                              <w:tab w:val="left" w:pos="5600" w:leader="none"/>
                              <w:tab w:val="left" w:pos="6160" w:leader="none"/>
                              <w:tab w:val="left" w:pos="6720" w:leader="none"/>
                            </w:tabs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телефон</w:t>
                          </w:r>
                          <w:r>
                            <w:rPr>
                              <w:sz w:val="21"/>
                              <w:szCs w:val="21"/>
                              <w:lang w:val="en-US"/>
                            </w:rPr>
                            <w:t xml:space="preserve">:</w:t>
                          </w:r>
                          <w:r>
                            <w:rPr>
                              <w:spacing w:val="-4"/>
                              <w:sz w:val="21"/>
                              <w:szCs w:val="21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  <w:t xml:space="preserve">+7 495 960 95 08</w:t>
                          </w:r>
                          <w:r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</w:r>
                          <w:r>
                            <w:rPr>
                              <w:rFonts w:eastAsiaTheme="minorHAnsi"/>
                              <w:color w:val="000000"/>
                              <w:sz w:val="21"/>
                              <w:szCs w:val="21"/>
                            </w:rPr>
                          </w:r>
                        </w:p>
                        <w:p>
                          <w:pPr>
                            <w:ind w:right="18"/>
                            <w:rPr>
                              <w:sz w:val="21"/>
                              <w:szCs w:val="21"/>
                              <w:lang w:val="en-US"/>
                            </w:rPr>
                          </w:pPr>
                          <w:r>
                            <w:rPr>
                              <w:sz w:val="21"/>
                              <w:szCs w:val="21"/>
                              <w:lang w:val="en-US"/>
                            </w:rPr>
                          </w:r>
                          <w:r>
                            <w:rPr>
                              <w:sz w:val="21"/>
                              <w:szCs w:val="21"/>
                              <w:lang w:val="en-US"/>
                            </w:rPr>
                          </w:r>
                          <w:r>
                            <w:rPr>
                              <w:sz w:val="21"/>
                              <w:szCs w:val="21"/>
                              <w:lang w:val="en-US"/>
                            </w:rPr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-487513088;o:allowoverlap:true;o:allowincell:true;mso-position-horizontal-relative:page;margin-left:416.21pt;mso-position-horizontal:absolute;mso-position-vertical-relative:page;margin-top:16.07pt;mso-position-vertical:absolute;width:161.95pt;height:66.7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ind w:right="18"/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  <w:t xml:space="preserve">ООО «</w:t>
                    </w:r>
                    <w:r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  <w:t xml:space="preserve">Интерактивгрупп</w:t>
                    </w:r>
                    <w:r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  <w:t xml:space="preserve">» </w:t>
                    </w:r>
                    <w:r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</w:r>
                    <w:r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</w:r>
                  </w:p>
                  <w:p>
                    <w:pPr>
                      <w:ind w:right="18"/>
                      <w:rPr>
                        <w:rFonts w:eastAsiaTheme="minorHAnsi"/>
                        <w:color w:val="1f6bc0"/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  <w:lang w:val="en-US"/>
                      </w:rPr>
                      <w:t xml:space="preserve">e</w:t>
                    </w:r>
                    <w:r>
                      <w:rPr>
                        <w:sz w:val="21"/>
                        <w:szCs w:val="21"/>
                      </w:rPr>
                      <w:t xml:space="preserve">-</w:t>
                    </w:r>
                    <w:r>
                      <w:rPr>
                        <w:sz w:val="21"/>
                        <w:szCs w:val="21"/>
                        <w:lang w:val="en-US"/>
                      </w:rPr>
                      <w:t xml:space="preserve">mail</w:t>
                    </w:r>
                    <w:r>
                      <w:rPr>
                        <w:sz w:val="21"/>
                        <w:szCs w:val="21"/>
                      </w:rPr>
                      <w:t xml:space="preserve">:</w:t>
                    </w:r>
                    <w:r>
                      <w:rPr>
                        <w:spacing w:val="1"/>
                        <w:sz w:val="21"/>
                        <w:szCs w:val="21"/>
                      </w:rPr>
                      <w:t xml:space="preserve"> </w:t>
                    </w:r>
                    <w:hyperlink r:id="rId1" w:tooltip="mailto:support@in-gr.ru" w:history="1">
                      <w:r>
                        <w:rPr>
                          <w:rStyle w:val="1004"/>
                          <w:rFonts w:eastAsiaTheme="minorHAnsi"/>
                          <w:sz w:val="21"/>
                          <w:szCs w:val="21"/>
                          <w:lang w:val="en-US"/>
                        </w:rPr>
                        <w:t xml:space="preserve">support</w:t>
                      </w:r>
                      <w:r>
                        <w:rPr>
                          <w:rStyle w:val="1004"/>
                          <w:rFonts w:eastAsiaTheme="minorHAnsi"/>
                          <w:sz w:val="21"/>
                          <w:szCs w:val="21"/>
                        </w:rPr>
                        <w:t xml:space="preserve">@</w:t>
                      </w:r>
                      <w:r>
                        <w:rPr>
                          <w:rStyle w:val="1004"/>
                          <w:rFonts w:eastAsiaTheme="minorHAnsi"/>
                          <w:sz w:val="21"/>
                          <w:szCs w:val="21"/>
                          <w:lang w:val="en-US"/>
                        </w:rPr>
                        <w:t xml:space="preserve">in</w:t>
                      </w:r>
                      <w:r>
                        <w:rPr>
                          <w:rStyle w:val="1004"/>
                          <w:rFonts w:eastAsiaTheme="minorHAnsi"/>
                          <w:sz w:val="21"/>
                          <w:szCs w:val="21"/>
                        </w:rPr>
                        <w:t xml:space="preserve">-</w:t>
                      </w:r>
                      <w:r>
                        <w:rPr>
                          <w:rStyle w:val="1004"/>
                          <w:rFonts w:eastAsiaTheme="minorHAnsi"/>
                          <w:sz w:val="21"/>
                          <w:szCs w:val="21"/>
                          <w:lang w:val="en-US"/>
                        </w:rPr>
                        <w:t xml:space="preserve">gr</w:t>
                      </w:r>
                      <w:r>
                        <w:rPr>
                          <w:rStyle w:val="1004"/>
                          <w:rFonts w:eastAsiaTheme="minorHAnsi"/>
                          <w:sz w:val="21"/>
                          <w:szCs w:val="21"/>
                        </w:rPr>
                        <w:t xml:space="preserve">.</w:t>
                      </w:r>
                      <w:r>
                        <w:rPr>
                          <w:rStyle w:val="1004"/>
                          <w:rFonts w:eastAsiaTheme="minorHAnsi"/>
                          <w:sz w:val="21"/>
                          <w:szCs w:val="21"/>
                          <w:lang w:val="en-US"/>
                        </w:rPr>
                        <w:t xml:space="preserve">ru</w:t>
                      </w:r>
                    </w:hyperlink>
                    <w:r>
                      <w:rPr>
                        <w:rFonts w:eastAsiaTheme="minorHAnsi"/>
                        <w:color w:val="1f6bc0"/>
                        <w:sz w:val="21"/>
                        <w:szCs w:val="21"/>
                      </w:rPr>
                    </w:r>
                    <w:r>
                      <w:rPr>
                        <w:rFonts w:eastAsiaTheme="minorHAnsi"/>
                        <w:color w:val="1f6bc0"/>
                        <w:sz w:val="21"/>
                        <w:szCs w:val="21"/>
                      </w:rPr>
                    </w:r>
                  </w:p>
                  <w:p>
                    <w:pPr>
                      <w:widowControl/>
                      <w:tabs>
                        <w:tab w:val="left" w:pos="560" w:leader="none"/>
                        <w:tab w:val="left" w:pos="1120" w:leader="none"/>
                        <w:tab w:val="left" w:pos="1680" w:leader="none"/>
                        <w:tab w:val="left" w:pos="2240" w:leader="none"/>
                        <w:tab w:val="left" w:pos="2800" w:leader="none"/>
                        <w:tab w:val="left" w:pos="3360" w:leader="none"/>
                        <w:tab w:val="left" w:pos="3920" w:leader="none"/>
                        <w:tab w:val="left" w:pos="4480" w:leader="none"/>
                        <w:tab w:val="left" w:pos="5040" w:leader="none"/>
                        <w:tab w:val="left" w:pos="5600" w:leader="none"/>
                        <w:tab w:val="left" w:pos="6160" w:leader="none"/>
                        <w:tab w:val="left" w:pos="6720" w:leader="none"/>
                      </w:tabs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телефон</w:t>
                    </w:r>
                    <w:r>
                      <w:rPr>
                        <w:sz w:val="21"/>
                        <w:szCs w:val="21"/>
                        <w:lang w:val="en-US"/>
                      </w:rPr>
                      <w:t xml:space="preserve">:</w:t>
                    </w:r>
                    <w:r>
                      <w:rPr>
                        <w:spacing w:val="-4"/>
                        <w:sz w:val="21"/>
                        <w:szCs w:val="21"/>
                        <w:lang w:val="en-US"/>
                      </w:rPr>
                      <w:t xml:space="preserve"> </w:t>
                    </w:r>
                    <w:r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  <w:t xml:space="preserve">+7 495 960 95 08</w:t>
                    </w:r>
                    <w:r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</w:r>
                    <w:r>
                      <w:rPr>
                        <w:rFonts w:eastAsiaTheme="minorHAnsi"/>
                        <w:color w:val="000000"/>
                        <w:sz w:val="21"/>
                        <w:szCs w:val="21"/>
                      </w:rPr>
                    </w:r>
                  </w:p>
                  <w:p>
                    <w:pPr>
                      <w:ind w:right="18"/>
                      <w:rPr>
                        <w:sz w:val="21"/>
                        <w:szCs w:val="21"/>
                        <w:lang w:val="en-US"/>
                      </w:rPr>
                    </w:pPr>
                    <w:r>
                      <w:rPr>
                        <w:sz w:val="21"/>
                        <w:szCs w:val="21"/>
                        <w:lang w:val="en-US"/>
                      </w:rPr>
                    </w:r>
                    <w:r>
                      <w:rPr>
                        <w:sz w:val="21"/>
                        <w:szCs w:val="21"/>
                        <w:lang w:val="en-US"/>
                      </w:rPr>
                    </w:r>
                    <w:r>
                      <w:rPr>
                        <w:sz w:val="21"/>
                        <w:szCs w:val="21"/>
                        <w:lang w:val="en-US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22" w:hanging="360"/>
      </w:pPr>
      <w:rPr>
        <w:rFonts w:hint="default" w:ascii="Symbol" w:hAnsi="Symbol" w:eastAsia="Symbol" w:cs="Symbol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50" w:hanging="360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882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810" w:hanging="28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485" w:hanging="28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211" w:hanging="28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937" w:hanging="28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389" w:hanging="28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4" w:hanging="28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1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72" w:hanging="1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37" w:hanging="1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70" w:hanging="1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03" w:hanging="1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35" w:hanging="1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768" w:hanging="1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701" w:hanging="1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4" w:hanging="2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6"/>
        <w:szCs w:val="26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522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25" w:hanging="42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30" w:hanging="42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535" w:hanging="42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540" w:hanging="42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45" w:hanging="42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50" w:hanging="42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556" w:hanging="42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99" w:hanging="172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•"/>
      <w:lvlJc w:val="left"/>
      <w:pPr>
        <w:ind w:left="1888" w:hanging="173"/>
      </w:pPr>
    </w:lvl>
    <w:lvl w:ilvl="2">
      <w:start w:val="1"/>
      <w:numFmt w:val="bullet"/>
      <w:isLgl w:val="false"/>
      <w:suff w:val="tab"/>
      <w:lvlText w:val="•"/>
      <w:lvlJc w:val="left"/>
      <w:pPr>
        <w:ind w:left="2777" w:hanging="173"/>
      </w:pPr>
    </w:lvl>
    <w:lvl w:ilvl="3">
      <w:start w:val="1"/>
      <w:numFmt w:val="bullet"/>
      <w:isLgl w:val="false"/>
      <w:suff w:val="tab"/>
      <w:lvlText w:val="•"/>
      <w:lvlJc w:val="left"/>
      <w:pPr>
        <w:ind w:left="3666" w:hanging="173"/>
      </w:pPr>
    </w:lvl>
    <w:lvl w:ilvl="4">
      <w:start w:val="1"/>
      <w:numFmt w:val="bullet"/>
      <w:isLgl w:val="false"/>
      <w:suff w:val="tab"/>
      <w:lvlText w:val="•"/>
      <w:lvlJc w:val="left"/>
      <w:pPr>
        <w:ind w:left="4555" w:hanging="173"/>
      </w:pPr>
    </w:lvl>
    <w:lvl w:ilvl="5">
      <w:start w:val="1"/>
      <w:numFmt w:val="bullet"/>
      <w:isLgl w:val="false"/>
      <w:suff w:val="tab"/>
      <w:lvlText w:val="•"/>
      <w:lvlJc w:val="left"/>
      <w:pPr>
        <w:ind w:left="5444" w:hanging="173"/>
      </w:pPr>
    </w:lvl>
    <w:lvl w:ilvl="6">
      <w:start w:val="1"/>
      <w:numFmt w:val="bullet"/>
      <w:isLgl w:val="false"/>
      <w:suff w:val="tab"/>
      <w:lvlText w:val="•"/>
      <w:lvlJc w:val="left"/>
      <w:pPr>
        <w:ind w:left="6333" w:hanging="173"/>
      </w:pPr>
    </w:lvl>
    <w:lvl w:ilvl="7">
      <w:start w:val="1"/>
      <w:numFmt w:val="bullet"/>
      <w:isLgl w:val="false"/>
      <w:suff w:val="tab"/>
      <w:lvlText w:val="•"/>
      <w:lvlJc w:val="left"/>
      <w:pPr>
        <w:ind w:left="7222" w:hanging="172"/>
      </w:pPr>
    </w:lvl>
    <w:lvl w:ilvl="8">
      <w:start w:val="1"/>
      <w:numFmt w:val="bullet"/>
      <w:isLgl w:val="false"/>
      <w:suff w:val="tab"/>
      <w:lvlText w:val="•"/>
      <w:lvlJc w:val="left"/>
      <w:pPr>
        <w:ind w:left="8111" w:hanging="172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тьяна Априкова">
    <w15:presenceInfo w15:providerId="Teamlab" w15:userId="11300000669209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6">
    <w:name w:val="Heading 1 Char"/>
    <w:basedOn w:val="990"/>
    <w:link w:val="988"/>
    <w:uiPriority w:val="9"/>
    <w:rPr>
      <w:rFonts w:ascii="Arial" w:hAnsi="Arial" w:eastAsia="Arial" w:cs="Arial"/>
      <w:sz w:val="40"/>
      <w:szCs w:val="40"/>
    </w:rPr>
  </w:style>
  <w:style w:type="character" w:styleId="827">
    <w:name w:val="Heading 2 Char"/>
    <w:basedOn w:val="990"/>
    <w:link w:val="989"/>
    <w:uiPriority w:val="9"/>
    <w:rPr>
      <w:rFonts w:ascii="Arial" w:hAnsi="Arial" w:eastAsia="Arial" w:cs="Arial"/>
      <w:sz w:val="34"/>
    </w:rPr>
  </w:style>
  <w:style w:type="paragraph" w:styleId="828">
    <w:name w:val="Heading 3"/>
    <w:basedOn w:val="987"/>
    <w:next w:val="987"/>
    <w:link w:val="82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29">
    <w:name w:val="Heading 3 Char"/>
    <w:basedOn w:val="990"/>
    <w:link w:val="828"/>
    <w:uiPriority w:val="9"/>
    <w:rPr>
      <w:rFonts w:ascii="Arial" w:hAnsi="Arial" w:eastAsia="Arial" w:cs="Arial"/>
      <w:sz w:val="30"/>
      <w:szCs w:val="30"/>
    </w:rPr>
  </w:style>
  <w:style w:type="paragraph" w:styleId="830">
    <w:name w:val="Heading 4"/>
    <w:basedOn w:val="987"/>
    <w:next w:val="987"/>
    <w:link w:val="83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1">
    <w:name w:val="Heading 4 Char"/>
    <w:basedOn w:val="990"/>
    <w:link w:val="830"/>
    <w:uiPriority w:val="9"/>
    <w:rPr>
      <w:rFonts w:ascii="Arial" w:hAnsi="Arial" w:eastAsia="Arial" w:cs="Arial"/>
      <w:b/>
      <w:bCs/>
      <w:sz w:val="26"/>
      <w:szCs w:val="26"/>
    </w:rPr>
  </w:style>
  <w:style w:type="paragraph" w:styleId="832">
    <w:name w:val="Heading 5"/>
    <w:basedOn w:val="987"/>
    <w:next w:val="987"/>
    <w:link w:val="8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3">
    <w:name w:val="Heading 5 Char"/>
    <w:basedOn w:val="990"/>
    <w:link w:val="832"/>
    <w:uiPriority w:val="9"/>
    <w:rPr>
      <w:rFonts w:ascii="Arial" w:hAnsi="Arial" w:eastAsia="Arial" w:cs="Arial"/>
      <w:b/>
      <w:bCs/>
      <w:sz w:val="24"/>
      <w:szCs w:val="24"/>
    </w:rPr>
  </w:style>
  <w:style w:type="paragraph" w:styleId="834">
    <w:name w:val="Heading 6"/>
    <w:basedOn w:val="987"/>
    <w:next w:val="987"/>
    <w:link w:val="8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5">
    <w:name w:val="Heading 6 Char"/>
    <w:basedOn w:val="990"/>
    <w:link w:val="834"/>
    <w:uiPriority w:val="9"/>
    <w:rPr>
      <w:rFonts w:ascii="Arial" w:hAnsi="Arial" w:eastAsia="Arial" w:cs="Arial"/>
      <w:b/>
      <w:bCs/>
      <w:sz w:val="22"/>
      <w:szCs w:val="22"/>
    </w:rPr>
  </w:style>
  <w:style w:type="paragraph" w:styleId="836">
    <w:name w:val="Heading 7"/>
    <w:basedOn w:val="987"/>
    <w:next w:val="987"/>
    <w:link w:val="8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7">
    <w:name w:val="Heading 7 Char"/>
    <w:basedOn w:val="990"/>
    <w:link w:val="8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38">
    <w:name w:val="Heading 8"/>
    <w:basedOn w:val="987"/>
    <w:next w:val="987"/>
    <w:link w:val="8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39">
    <w:name w:val="Heading 8 Char"/>
    <w:basedOn w:val="990"/>
    <w:link w:val="838"/>
    <w:uiPriority w:val="9"/>
    <w:rPr>
      <w:rFonts w:ascii="Arial" w:hAnsi="Arial" w:eastAsia="Arial" w:cs="Arial"/>
      <w:i/>
      <w:iCs/>
      <w:sz w:val="22"/>
      <w:szCs w:val="22"/>
    </w:rPr>
  </w:style>
  <w:style w:type="paragraph" w:styleId="840">
    <w:name w:val="Heading 9"/>
    <w:basedOn w:val="987"/>
    <w:next w:val="987"/>
    <w:link w:val="8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1">
    <w:name w:val="Heading 9 Char"/>
    <w:basedOn w:val="990"/>
    <w:link w:val="840"/>
    <w:uiPriority w:val="9"/>
    <w:rPr>
      <w:rFonts w:ascii="Arial" w:hAnsi="Arial" w:eastAsia="Arial" w:cs="Arial"/>
      <w:i/>
      <w:iCs/>
      <w:sz w:val="21"/>
      <w:szCs w:val="21"/>
    </w:rPr>
  </w:style>
  <w:style w:type="paragraph" w:styleId="842">
    <w:name w:val="No Spacing"/>
    <w:uiPriority w:val="1"/>
    <w:qFormat/>
    <w:pPr>
      <w:spacing w:before="0" w:after="0" w:line="240" w:lineRule="auto"/>
    </w:pPr>
  </w:style>
  <w:style w:type="character" w:styleId="843">
    <w:name w:val="Title Char"/>
    <w:basedOn w:val="990"/>
    <w:link w:val="997"/>
    <w:uiPriority w:val="10"/>
    <w:rPr>
      <w:sz w:val="48"/>
      <w:szCs w:val="48"/>
    </w:rPr>
  </w:style>
  <w:style w:type="paragraph" w:styleId="844">
    <w:name w:val="Subtitle"/>
    <w:basedOn w:val="987"/>
    <w:next w:val="987"/>
    <w:link w:val="845"/>
    <w:uiPriority w:val="11"/>
    <w:qFormat/>
    <w:pPr>
      <w:spacing w:before="200" w:after="200"/>
    </w:pPr>
    <w:rPr>
      <w:sz w:val="24"/>
      <w:szCs w:val="24"/>
    </w:rPr>
  </w:style>
  <w:style w:type="character" w:styleId="845">
    <w:name w:val="Subtitle Char"/>
    <w:basedOn w:val="990"/>
    <w:link w:val="844"/>
    <w:uiPriority w:val="11"/>
    <w:rPr>
      <w:sz w:val="24"/>
      <w:szCs w:val="24"/>
    </w:rPr>
  </w:style>
  <w:style w:type="paragraph" w:styleId="846">
    <w:name w:val="Quote"/>
    <w:basedOn w:val="987"/>
    <w:next w:val="987"/>
    <w:link w:val="847"/>
    <w:uiPriority w:val="29"/>
    <w:qFormat/>
    <w:pPr>
      <w:ind w:left="720" w:right="720"/>
    </w:pPr>
    <w:rPr>
      <w:i/>
    </w:rPr>
  </w:style>
  <w:style w:type="character" w:styleId="847">
    <w:name w:val="Quote Char"/>
    <w:link w:val="846"/>
    <w:uiPriority w:val="29"/>
    <w:rPr>
      <w:i/>
    </w:rPr>
  </w:style>
  <w:style w:type="paragraph" w:styleId="848">
    <w:name w:val="Intense Quote"/>
    <w:basedOn w:val="987"/>
    <w:next w:val="987"/>
    <w:link w:val="8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49">
    <w:name w:val="Intense Quote Char"/>
    <w:link w:val="848"/>
    <w:uiPriority w:val="30"/>
    <w:rPr>
      <w:i/>
    </w:rPr>
  </w:style>
  <w:style w:type="character" w:styleId="850">
    <w:name w:val="Header Char"/>
    <w:basedOn w:val="990"/>
    <w:link w:val="1000"/>
    <w:uiPriority w:val="99"/>
  </w:style>
  <w:style w:type="character" w:styleId="851">
    <w:name w:val="Footer Char"/>
    <w:basedOn w:val="990"/>
    <w:link w:val="1002"/>
    <w:uiPriority w:val="99"/>
  </w:style>
  <w:style w:type="paragraph" w:styleId="852">
    <w:name w:val="Caption"/>
    <w:basedOn w:val="987"/>
    <w:next w:val="9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53">
    <w:name w:val="Caption Char"/>
    <w:basedOn w:val="852"/>
    <w:link w:val="1002"/>
    <w:uiPriority w:val="99"/>
  </w:style>
  <w:style w:type="table" w:styleId="854">
    <w:name w:val="Table Grid"/>
    <w:basedOn w:val="9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>
    <w:name w:val="Table Grid Light"/>
    <w:basedOn w:val="9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>
    <w:name w:val="Plain Table 1"/>
    <w:basedOn w:val="9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7">
    <w:name w:val="Plain Table 2"/>
    <w:basedOn w:val="9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8">
    <w:name w:val="Plain Table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9">
    <w:name w:val="Plain Table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Plain Table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1">
    <w:name w:val="Grid Table 1 Light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1 Light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Grid Table 1 Light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Grid Table 1 Light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Grid Table 1 Light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Grid Table 1 Light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Grid Table 1 Light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2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2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2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2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2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2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3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3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3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3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3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4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3">
    <w:name w:val="Grid Table 4 - Accent 1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84">
    <w:name w:val="Grid Table 4 - Accent 2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85">
    <w:name w:val="Grid Table 4 - Accent 3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86">
    <w:name w:val="Grid Table 4 - Accent 4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87">
    <w:name w:val="Grid Table 4 - Accent 5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8">
    <w:name w:val="Grid Table 4 - Accent 6"/>
    <w:basedOn w:val="9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9">
    <w:name w:val="Grid Table 5 Dark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0">
    <w:name w:val="Grid Table 5 Dark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91">
    <w:name w:val="Grid Table 5 Dark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92">
    <w:name w:val="Grid Table 5 Dark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93">
    <w:name w:val="Grid Table 5 Dark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4">
    <w:name w:val="Grid Table 5 Dark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5">
    <w:name w:val="Grid Table 5 Dark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6">
    <w:name w:val="Grid Table 6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7">
    <w:name w:val="Grid Table 6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8">
    <w:name w:val="Grid Table 6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9">
    <w:name w:val="Grid Table 6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0">
    <w:name w:val="Grid Table 6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1">
    <w:name w:val="Grid Table 6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2">
    <w:name w:val="Grid Table 6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3">
    <w:name w:val="Grid Table 7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Grid Table 7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Grid Table 7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7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Grid Table 7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7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7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1 Light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List Table 1 Light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8">
    <w:name w:val="List Table 2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9">
    <w:name w:val="List Table 2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0">
    <w:name w:val="List Table 2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1">
    <w:name w:val="List Table 2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2">
    <w:name w:val="List Table 2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3">
    <w:name w:val="List Table 2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24">
    <w:name w:val="List Table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3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3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3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3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3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3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4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4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4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4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4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5 Dark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9">
    <w:name w:val="List Table 5 Dark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0">
    <w:name w:val="List Table 5 Dark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1">
    <w:name w:val="List Table 5 Dark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2">
    <w:name w:val="List Table 5 Dark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3">
    <w:name w:val="List Table 5 Dark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4">
    <w:name w:val="List Table 5 Dark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5">
    <w:name w:val="List Table 6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46">
    <w:name w:val="List Table 6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47">
    <w:name w:val="List Table 6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8">
    <w:name w:val="List Table 6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9">
    <w:name w:val="List Table 6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0">
    <w:name w:val="List Table 6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1">
    <w:name w:val="List Table 6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2">
    <w:name w:val="List Table 7 Colorful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3">
    <w:name w:val="List Table 7 Colorful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54">
    <w:name w:val="List Table 7 Colorful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55">
    <w:name w:val="List Table 7 Colorful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56">
    <w:name w:val="List Table 7 Colorful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57">
    <w:name w:val="List Table 7 Colorful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58">
    <w:name w:val="List Table 7 Colorful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59">
    <w:name w:val="Lined - Accent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0">
    <w:name w:val="Lined - Accent 1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1">
    <w:name w:val="Lined - Accent 2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2">
    <w:name w:val="Lined - Accent 3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3">
    <w:name w:val="Lined - Accent 4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4">
    <w:name w:val="Lined - Accent 5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5">
    <w:name w:val="Lined - Accent 6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6">
    <w:name w:val="Bordered &amp; Lined - Accent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7">
    <w:name w:val="Bordered &amp; Lined - Accent 1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8">
    <w:name w:val="Bordered &amp; Lined - Accent 2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9">
    <w:name w:val="Bordered &amp; Lined - Accent 3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0">
    <w:name w:val="Bordered &amp; Lined - Accent 4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1">
    <w:name w:val="Bordered &amp; Lined - Accent 5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2">
    <w:name w:val="Bordered &amp; Lined - Accent 6"/>
    <w:basedOn w:val="9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3">
    <w:name w:val="Bordered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74">
    <w:name w:val="Bordered - Accent 1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5">
    <w:name w:val="Bordered - Accent 2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76">
    <w:name w:val="Bordered - Accent 3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77">
    <w:name w:val="Bordered - Accent 4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8">
    <w:name w:val="Bordered - Accent 5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9">
    <w:name w:val="Bordered - Accent 6"/>
    <w:basedOn w:val="9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80">
    <w:name w:val="footnote text"/>
    <w:basedOn w:val="987"/>
    <w:link w:val="981"/>
    <w:uiPriority w:val="99"/>
    <w:semiHidden/>
    <w:unhideWhenUsed/>
    <w:pPr>
      <w:spacing w:after="40" w:line="240" w:lineRule="auto"/>
    </w:pPr>
    <w:rPr>
      <w:sz w:val="18"/>
    </w:rPr>
  </w:style>
  <w:style w:type="character" w:styleId="981">
    <w:name w:val="Footnote Text Char"/>
    <w:link w:val="980"/>
    <w:uiPriority w:val="99"/>
    <w:rPr>
      <w:sz w:val="18"/>
    </w:rPr>
  </w:style>
  <w:style w:type="character" w:styleId="982">
    <w:name w:val="footnote reference"/>
    <w:basedOn w:val="990"/>
    <w:uiPriority w:val="99"/>
    <w:unhideWhenUsed/>
    <w:rPr>
      <w:vertAlign w:val="superscript"/>
    </w:rPr>
  </w:style>
  <w:style w:type="paragraph" w:styleId="983">
    <w:name w:val="endnote text"/>
    <w:basedOn w:val="987"/>
    <w:link w:val="984"/>
    <w:uiPriority w:val="99"/>
    <w:semiHidden/>
    <w:unhideWhenUsed/>
    <w:pPr>
      <w:spacing w:after="0" w:line="240" w:lineRule="auto"/>
    </w:pPr>
    <w:rPr>
      <w:sz w:val="20"/>
    </w:rPr>
  </w:style>
  <w:style w:type="character" w:styleId="984">
    <w:name w:val="Endnote Text Char"/>
    <w:link w:val="983"/>
    <w:uiPriority w:val="99"/>
    <w:rPr>
      <w:sz w:val="20"/>
    </w:rPr>
  </w:style>
  <w:style w:type="character" w:styleId="985">
    <w:name w:val="endnote reference"/>
    <w:basedOn w:val="990"/>
    <w:uiPriority w:val="99"/>
    <w:semiHidden/>
    <w:unhideWhenUsed/>
    <w:rPr>
      <w:vertAlign w:val="superscript"/>
    </w:rPr>
  </w:style>
  <w:style w:type="paragraph" w:styleId="986">
    <w:name w:val="table of figures"/>
    <w:basedOn w:val="987"/>
    <w:next w:val="987"/>
    <w:uiPriority w:val="99"/>
    <w:unhideWhenUsed/>
    <w:pPr>
      <w:spacing w:after="0" w:afterAutospacing="0"/>
    </w:pPr>
  </w:style>
  <w:style w:type="paragraph" w:styleId="987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988">
    <w:name w:val="Heading 1"/>
    <w:basedOn w:val="987"/>
    <w:uiPriority w:val="9"/>
    <w:qFormat/>
    <w:pPr>
      <w:ind w:left="880" w:hanging="419"/>
      <w:outlineLvl w:val="0"/>
    </w:pPr>
    <w:rPr>
      <w:b/>
      <w:bCs/>
      <w:sz w:val="28"/>
      <w:szCs w:val="28"/>
    </w:rPr>
  </w:style>
  <w:style w:type="paragraph" w:styleId="989">
    <w:name w:val="Heading 2"/>
    <w:basedOn w:val="987"/>
    <w:uiPriority w:val="9"/>
    <w:unhideWhenUsed/>
    <w:qFormat/>
    <w:pPr>
      <w:ind w:left="1081" w:hanging="360"/>
      <w:spacing w:before="71"/>
      <w:outlineLvl w:val="1"/>
    </w:pPr>
    <w:rPr>
      <w:b/>
      <w:bCs/>
      <w:sz w:val="24"/>
      <w:szCs w:val="24"/>
    </w:rPr>
  </w:style>
  <w:style w:type="character" w:styleId="990" w:default="1">
    <w:name w:val="Default Paragraph Font"/>
    <w:uiPriority w:val="1"/>
    <w:unhideWhenUsed/>
  </w:style>
  <w:style w:type="table" w:styleId="9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2" w:default="1">
    <w:name w:val="No List"/>
    <w:uiPriority w:val="99"/>
    <w:semiHidden/>
    <w:unhideWhenUsed/>
  </w:style>
  <w:style w:type="table" w:styleId="99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94">
    <w:name w:val="toc 1"/>
    <w:basedOn w:val="987"/>
    <w:uiPriority w:val="39"/>
    <w:qFormat/>
    <w:pPr>
      <w:spacing w:before="360" w:after="360"/>
    </w:pPr>
    <w:rPr>
      <w:rFonts w:asciiTheme="minorHAnsi" w:hAnsiTheme="minorHAnsi" w:cstheme="minorHAnsi"/>
      <w:b/>
      <w:bCs/>
      <w:caps/>
      <w:u w:val="single"/>
    </w:rPr>
  </w:style>
  <w:style w:type="paragraph" w:styleId="995">
    <w:name w:val="toc 2"/>
    <w:basedOn w:val="987"/>
    <w:uiPriority w:val="39"/>
    <w:qFormat/>
    <w:rPr>
      <w:rFonts w:asciiTheme="minorHAnsi" w:hAnsiTheme="minorHAnsi" w:cstheme="minorHAnsi"/>
      <w:b/>
      <w:bCs/>
      <w:smallCaps/>
    </w:rPr>
  </w:style>
  <w:style w:type="paragraph" w:styleId="996">
    <w:name w:val="Body Text"/>
    <w:basedOn w:val="987"/>
    <w:uiPriority w:val="1"/>
    <w:qFormat/>
    <w:rPr>
      <w:sz w:val="24"/>
      <w:szCs w:val="24"/>
    </w:rPr>
  </w:style>
  <w:style w:type="paragraph" w:styleId="997">
    <w:name w:val="Title"/>
    <w:basedOn w:val="987"/>
    <w:uiPriority w:val="10"/>
    <w:qFormat/>
    <w:pPr>
      <w:ind w:left="212" w:right="220" w:firstLine="2"/>
      <w:jc w:val="center"/>
    </w:pPr>
    <w:rPr>
      <w:sz w:val="48"/>
      <w:szCs w:val="48"/>
    </w:rPr>
  </w:style>
  <w:style w:type="paragraph" w:styleId="998">
    <w:name w:val="List Paragraph"/>
    <w:basedOn w:val="987"/>
    <w:uiPriority w:val="1"/>
    <w:qFormat/>
    <w:pPr>
      <w:ind w:left="821" w:hanging="360"/>
    </w:pPr>
  </w:style>
  <w:style w:type="paragraph" w:styleId="999" w:customStyle="1">
    <w:name w:val="Table Paragraph"/>
    <w:basedOn w:val="987"/>
    <w:uiPriority w:val="1"/>
    <w:qFormat/>
  </w:style>
  <w:style w:type="paragraph" w:styleId="1000">
    <w:name w:val="Header"/>
    <w:basedOn w:val="987"/>
    <w:link w:val="10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1" w:customStyle="1">
    <w:name w:val="Верхний колонтитул Знак"/>
    <w:basedOn w:val="990"/>
    <w:link w:val="1000"/>
    <w:uiPriority w:val="99"/>
    <w:rPr>
      <w:rFonts w:ascii="Times New Roman" w:hAnsi="Times New Roman" w:eastAsia="Times New Roman" w:cs="Times New Roman"/>
      <w:lang w:val="ru-RU"/>
    </w:rPr>
  </w:style>
  <w:style w:type="paragraph" w:styleId="1002">
    <w:name w:val="Footer"/>
    <w:basedOn w:val="987"/>
    <w:link w:val="10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3" w:customStyle="1">
    <w:name w:val="Нижний колонтитул Знак"/>
    <w:basedOn w:val="990"/>
    <w:link w:val="1002"/>
    <w:uiPriority w:val="99"/>
    <w:rPr>
      <w:rFonts w:ascii="Times New Roman" w:hAnsi="Times New Roman" w:eastAsia="Times New Roman" w:cs="Times New Roman"/>
      <w:lang w:val="ru-RU"/>
    </w:rPr>
  </w:style>
  <w:style w:type="character" w:styleId="1004">
    <w:name w:val="Hyperlink"/>
    <w:basedOn w:val="990"/>
    <w:uiPriority w:val="99"/>
    <w:unhideWhenUsed/>
    <w:rPr>
      <w:color w:val="0000ff" w:themeColor="hyperlink"/>
      <w:u w:val="single"/>
    </w:rPr>
  </w:style>
  <w:style w:type="paragraph" w:styleId="1005">
    <w:name w:val="TOC Heading"/>
    <w:basedOn w:val="988"/>
    <w:next w:val="987"/>
    <w:uiPriority w:val="39"/>
    <w:unhideWhenUsed/>
    <w:qFormat/>
    <w:pPr>
      <w:ind w:left="0" w:firstLine="0"/>
      <w:keepLines/>
      <w:keepNext/>
      <w:spacing w:before="480" w:line="276" w:lineRule="auto"/>
      <w:widowControl/>
      <w:outlineLvl w:val="9"/>
    </w:pPr>
    <w:rPr>
      <w:rFonts w:asciiTheme="majorHAnsi" w:hAnsiTheme="majorHAnsi" w:eastAsiaTheme="majorEastAsia" w:cstheme="majorBidi"/>
      <w:color w:val="365f91" w:themeColor="accent1" w:themeShade="BF"/>
      <w:lang w:eastAsia="ru-RU"/>
    </w:rPr>
  </w:style>
  <w:style w:type="paragraph" w:styleId="1006">
    <w:name w:val="toc 3"/>
    <w:basedOn w:val="987"/>
    <w:next w:val="987"/>
    <w:uiPriority w:val="39"/>
    <w:semiHidden/>
    <w:unhideWhenUsed/>
    <w:rPr>
      <w:rFonts w:asciiTheme="minorHAnsi" w:hAnsiTheme="minorHAnsi" w:cstheme="minorHAnsi"/>
      <w:smallCaps/>
    </w:rPr>
  </w:style>
  <w:style w:type="paragraph" w:styleId="1007">
    <w:name w:val="toc 4"/>
    <w:basedOn w:val="987"/>
    <w:next w:val="987"/>
    <w:uiPriority w:val="39"/>
    <w:semiHidden/>
    <w:unhideWhenUsed/>
    <w:rPr>
      <w:rFonts w:asciiTheme="minorHAnsi" w:hAnsiTheme="minorHAnsi" w:cstheme="minorHAnsi"/>
    </w:rPr>
  </w:style>
  <w:style w:type="paragraph" w:styleId="1008">
    <w:name w:val="toc 5"/>
    <w:basedOn w:val="987"/>
    <w:next w:val="987"/>
    <w:uiPriority w:val="39"/>
    <w:semiHidden/>
    <w:unhideWhenUsed/>
    <w:rPr>
      <w:rFonts w:asciiTheme="minorHAnsi" w:hAnsiTheme="minorHAnsi" w:cstheme="minorHAnsi"/>
    </w:rPr>
  </w:style>
  <w:style w:type="paragraph" w:styleId="1009">
    <w:name w:val="toc 6"/>
    <w:basedOn w:val="987"/>
    <w:next w:val="987"/>
    <w:uiPriority w:val="39"/>
    <w:semiHidden/>
    <w:unhideWhenUsed/>
    <w:rPr>
      <w:rFonts w:asciiTheme="minorHAnsi" w:hAnsiTheme="minorHAnsi" w:cstheme="minorHAnsi"/>
    </w:rPr>
  </w:style>
  <w:style w:type="paragraph" w:styleId="1010">
    <w:name w:val="toc 7"/>
    <w:basedOn w:val="987"/>
    <w:next w:val="987"/>
    <w:uiPriority w:val="39"/>
    <w:semiHidden/>
    <w:unhideWhenUsed/>
    <w:rPr>
      <w:rFonts w:asciiTheme="minorHAnsi" w:hAnsiTheme="minorHAnsi" w:cstheme="minorHAnsi"/>
    </w:rPr>
  </w:style>
  <w:style w:type="paragraph" w:styleId="1011">
    <w:name w:val="toc 8"/>
    <w:basedOn w:val="987"/>
    <w:next w:val="987"/>
    <w:uiPriority w:val="39"/>
    <w:semiHidden/>
    <w:unhideWhenUsed/>
    <w:rPr>
      <w:rFonts w:asciiTheme="minorHAnsi" w:hAnsiTheme="minorHAnsi" w:cstheme="minorHAnsi"/>
    </w:rPr>
  </w:style>
  <w:style w:type="paragraph" w:styleId="1012">
    <w:name w:val="toc 9"/>
    <w:basedOn w:val="987"/>
    <w:next w:val="987"/>
    <w:uiPriority w:val="39"/>
    <w:semiHidden/>
    <w:unhideWhenUsed/>
    <w:rPr>
      <w:rFonts w:asciiTheme="minorHAnsi" w:hAnsiTheme="minorHAnsi" w:cstheme="minorHAns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omments" Target="comments.xml" /><Relationship Id="rId14" Type="http://schemas.microsoft.com/office/2011/relationships/commentsExtended" Target="commentsExtended.xml" /><Relationship Id="rId15" Type="http://schemas.microsoft.com/office/2018/08/relationships/commentsExtensible" Target="commentsExtensible.xml" /><Relationship Id="rId16" Type="http://schemas.microsoft.com/office/2016/09/relationships/commentsIds" Target="commentsIds.xml" /><Relationship Id="rId17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mailto:support@in-gr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mailto:support@in-gr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14FE27-0B09-4152-B456-41F745F9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Татьяна Априкова</cp:lastModifiedBy>
  <cp:revision>9</cp:revision>
  <dcterms:created xsi:type="dcterms:W3CDTF">2024-11-19T15:02:00Z</dcterms:created>
  <dcterms:modified xsi:type="dcterms:W3CDTF">2025-08-19T09:06:42Z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2024-03-13T00:00:00Z</vt:filetime>
  </property>
  <property fmtid="{D5CDD505-2E9C-101B-9397-08002B2CF9AE}" pid="5" name="Producer">
    <vt:lpwstr>Microsoft® Word 2016</vt:lpwstr>
  </property>
</Properties>
</file>